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8D8" w:rsidRPr="00E03FC8" w:rsidRDefault="00A538D8" w:rsidP="00A538D8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B050"/>
          <w:sz w:val="36"/>
          <w:szCs w:val="36"/>
        </w:rPr>
      </w:pPr>
      <w:r w:rsidRPr="00A538D8">
        <w:rPr>
          <w:rFonts w:ascii="Arial" w:eastAsia="Times New Roman" w:hAnsi="Arial" w:cs="Arial"/>
          <w:b/>
          <w:bCs/>
          <w:color w:val="00B050"/>
          <w:sz w:val="36"/>
          <w:szCs w:val="36"/>
        </w:rPr>
        <w:t>Kampania EFSA „Wybieraj bezpieczną żywność”</w:t>
      </w:r>
    </w:p>
    <w:p w:rsidR="00236357" w:rsidRPr="00A538D8" w:rsidRDefault="00236357" w:rsidP="00A538D8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70C0"/>
          <w:sz w:val="60"/>
          <w:szCs w:val="60"/>
        </w:rPr>
      </w:pPr>
      <w:r>
        <w:rPr>
          <w:noProof/>
          <w:lang w:eastAsia="pl-PL"/>
        </w:rPr>
        <w:drawing>
          <wp:inline distT="0" distB="0" distL="0" distR="0" wp14:anchorId="3ADBB61F" wp14:editId="60439047">
            <wp:extent cx="3448050" cy="1435735"/>
            <wp:effectExtent l="0" t="0" r="0" b="0"/>
            <wp:docPr id="2" name="Obraz 2" descr="Kampania EFSA „Wybieraj bezpieczną żywność”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mpania EFSA „Wybieraj bezpieczną żywność”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233" cy="145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3FC8" w:rsidRPr="00E03FC8" w:rsidRDefault="00E03FC8" w:rsidP="00E03FC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1B1B1B"/>
          <w:sz w:val="28"/>
          <w:szCs w:val="28"/>
        </w:rPr>
      </w:pPr>
      <w:r w:rsidRPr="00E03FC8">
        <w:rPr>
          <w:rFonts w:ascii="inherit" w:hAnsi="inherit" w:cs="Arial"/>
          <w:b/>
          <w:bCs/>
          <w:color w:val="1B1B1B"/>
          <w:sz w:val="28"/>
          <w:szCs w:val="28"/>
        </w:rPr>
        <w:t xml:space="preserve">Europejski Urząd ds. Bezpieczeństwa Żywności (EFSA) rozpoczął kampanię informacyjną </w:t>
      </w:r>
      <w:r w:rsidRPr="00E03FC8">
        <w:rPr>
          <w:rFonts w:ascii="inherit" w:hAnsi="inherit" w:cs="Arial"/>
          <w:b/>
          <w:bCs/>
          <w:color w:val="00B050"/>
          <w:sz w:val="28"/>
          <w:szCs w:val="28"/>
        </w:rPr>
        <w:t>„Wybieraj Bezpieczną Żywność</w:t>
      </w:r>
      <w:r w:rsidRPr="00E03FC8">
        <w:rPr>
          <w:rFonts w:ascii="inherit" w:hAnsi="inherit" w:cs="Arial"/>
          <w:b/>
          <w:bCs/>
          <w:color w:val="1B1B1B"/>
          <w:sz w:val="28"/>
          <w:szCs w:val="28"/>
        </w:rPr>
        <w:t>” #</w:t>
      </w:r>
      <w:proofErr w:type="spellStart"/>
      <w:r w:rsidRPr="00E03FC8">
        <w:rPr>
          <w:rFonts w:ascii="inherit" w:hAnsi="inherit" w:cs="Arial"/>
          <w:b/>
          <w:bCs/>
          <w:color w:val="1B1B1B"/>
          <w:sz w:val="28"/>
          <w:szCs w:val="28"/>
        </w:rPr>
        <w:t>EUChooseSafeFood</w:t>
      </w:r>
      <w:proofErr w:type="spellEnd"/>
      <w:r w:rsidRPr="00E03FC8">
        <w:rPr>
          <w:rFonts w:ascii="inherit" w:hAnsi="inherit" w:cs="Arial"/>
          <w:b/>
          <w:bCs/>
          <w:color w:val="1B1B1B"/>
          <w:sz w:val="28"/>
          <w:szCs w:val="28"/>
        </w:rPr>
        <w:t>. Większość działań będzie realizowana w okresie letnim i wczesną jesienią.</w:t>
      </w:r>
    </w:p>
    <w:p w:rsidR="00E03FC8" w:rsidRPr="00E85F9E" w:rsidRDefault="00E03FC8" w:rsidP="00E03FC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FF0000"/>
          <w:sz w:val="28"/>
          <w:szCs w:val="28"/>
        </w:rPr>
      </w:pPr>
      <w:r w:rsidRPr="00E85F9E">
        <w:rPr>
          <w:rFonts w:ascii="inherit" w:hAnsi="inherit" w:cs="Arial"/>
          <w:b/>
          <w:bCs/>
          <w:color w:val="FF0000"/>
          <w:sz w:val="28"/>
          <w:szCs w:val="28"/>
        </w:rPr>
        <w:t>Celem kampanii jest uświadomienie konsumentom jak istotną rolę w zapewnieniu bezpieczeństwa żywności odgrywa nauka.</w:t>
      </w:r>
    </w:p>
    <w:p w:rsidR="00E03FC8" w:rsidRPr="00E03FC8" w:rsidRDefault="00E03FC8" w:rsidP="00E03FC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1B1B1B"/>
          <w:sz w:val="28"/>
          <w:szCs w:val="28"/>
        </w:rPr>
      </w:pPr>
      <w:r w:rsidRPr="00E03FC8">
        <w:rPr>
          <w:rFonts w:ascii="inherit" w:hAnsi="inherit" w:cs="Arial"/>
          <w:b/>
          <w:bCs/>
          <w:color w:val="1B1B1B"/>
          <w:sz w:val="28"/>
          <w:szCs w:val="28"/>
        </w:rPr>
        <w:t>Konsumenci w Unii Europejskiej należą do najlepiej chronionych i poinformowanych o zagrożeniach w łańcuchu żywnościowym obywateli na świecie. Unijny system bezpieczeństwa żywności wytycza odpowiednie zasady i wymagania dla przedsiębiorców, organów kontrolnych, jak również daje konsumentom prawo do dostępu do wiedzy dotyczącej bezpieczeństwa produkcji, przetwarzania, pakowania, etykietowania i sprzedaży żywności.</w:t>
      </w:r>
    </w:p>
    <w:p w:rsidR="00E03FC8" w:rsidRDefault="00E03FC8" w:rsidP="00E03FC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b/>
          <w:bCs/>
          <w:color w:val="1B1B1B"/>
          <w:sz w:val="28"/>
          <w:szCs w:val="28"/>
        </w:rPr>
      </w:pPr>
      <w:r w:rsidRPr="00E03FC8">
        <w:rPr>
          <w:rFonts w:ascii="inherit" w:hAnsi="inherit" w:cs="Arial"/>
          <w:b/>
          <w:bCs/>
          <w:color w:val="1B1B1B"/>
          <w:sz w:val="28"/>
          <w:szCs w:val="28"/>
        </w:rPr>
        <w:t xml:space="preserve">W ramach tego systemu niezależni eksperci EFSA przeprowadzają ocenę ryzyka na podstawie przeglądu danych naukowych i badań. EFSA współpracuje z krajowymi organami bezpieczeństwa żywności w całej Europie, z krajowymi partnerami, a także międzynarodowymi organizacjami, aby wymagania dot. bezpieczeństwa żywności opierały się na rzetelnych dowodach naukowych. </w:t>
      </w:r>
    </w:p>
    <w:p w:rsidR="00E03FC8" w:rsidRPr="00E03FC8" w:rsidRDefault="00E03FC8" w:rsidP="00E03FC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B050"/>
          <w:sz w:val="28"/>
          <w:szCs w:val="28"/>
        </w:rPr>
      </w:pPr>
      <w:r w:rsidRPr="00E03FC8">
        <w:rPr>
          <w:rFonts w:ascii="inherit" w:hAnsi="inherit" w:cs="Arial"/>
          <w:b/>
          <w:bCs/>
          <w:color w:val="00B050"/>
          <w:sz w:val="28"/>
          <w:szCs w:val="28"/>
        </w:rPr>
        <w:t>Kluczowym przesłaniem kampanii jest zachęcenie obywateli do dokonywania świadomych i pewnych wyborów żywieniowych.</w:t>
      </w:r>
    </w:p>
    <w:p w:rsidR="00E03FC8" w:rsidRDefault="00E03FC8" w:rsidP="00E03FC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b/>
          <w:bCs/>
          <w:color w:val="1B1B1B"/>
          <w:sz w:val="28"/>
          <w:szCs w:val="28"/>
        </w:rPr>
      </w:pPr>
      <w:r w:rsidRPr="00E03FC8">
        <w:rPr>
          <w:rFonts w:ascii="inherit" w:hAnsi="inherit" w:cs="Arial"/>
          <w:b/>
          <w:bCs/>
          <w:color w:val="1B1B1B"/>
          <w:sz w:val="28"/>
          <w:szCs w:val="28"/>
        </w:rPr>
        <w:t xml:space="preserve">EFSA zachęca kraje UE do wsparcia kampanii w ramach lokalnych inicjatyw. Dlatego też w sierpniu br. Państwowa Inspekcja Sanitarna zainicjuje akcję edukacyjną wpisującą się tematyką w kampanię informacyjną </w:t>
      </w:r>
      <w:r w:rsidRPr="00E03FC8">
        <w:rPr>
          <w:rFonts w:ascii="inherit" w:hAnsi="inherit" w:cs="Arial"/>
          <w:b/>
          <w:bCs/>
          <w:color w:val="00B050"/>
          <w:sz w:val="28"/>
          <w:szCs w:val="28"/>
        </w:rPr>
        <w:t>„Wybieraj Bezpieczną Żywność</w:t>
      </w:r>
      <w:r w:rsidRPr="00E03FC8">
        <w:rPr>
          <w:rFonts w:ascii="inherit" w:hAnsi="inherit" w:cs="Arial"/>
          <w:b/>
          <w:bCs/>
          <w:color w:val="1B1B1B"/>
          <w:sz w:val="28"/>
          <w:szCs w:val="28"/>
        </w:rPr>
        <w:t xml:space="preserve">”. </w:t>
      </w:r>
    </w:p>
    <w:p w:rsidR="00E03FC8" w:rsidRPr="00E03FC8" w:rsidRDefault="00E03FC8" w:rsidP="00E03FC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B050"/>
          <w:sz w:val="28"/>
          <w:szCs w:val="28"/>
        </w:rPr>
      </w:pPr>
      <w:r w:rsidRPr="00E03FC8">
        <w:rPr>
          <w:rFonts w:ascii="inherit" w:hAnsi="inherit" w:cs="Arial"/>
          <w:b/>
          <w:bCs/>
          <w:color w:val="1B1B1B"/>
          <w:sz w:val="28"/>
          <w:szCs w:val="28"/>
        </w:rPr>
        <w:t>Akcja edukacyjna  będzie realizowana jesienią.</w:t>
      </w:r>
      <w:r>
        <w:rPr>
          <w:rFonts w:ascii="inherit" w:hAnsi="inherit" w:cs="Arial"/>
          <w:b/>
          <w:bCs/>
          <w:color w:val="1B1B1B"/>
          <w:sz w:val="28"/>
          <w:szCs w:val="28"/>
        </w:rPr>
        <w:t xml:space="preserve"> </w:t>
      </w:r>
      <w:r w:rsidRPr="00E03FC8">
        <w:rPr>
          <w:rFonts w:ascii="inherit" w:hAnsi="inherit" w:cs="Arial"/>
          <w:b/>
          <w:bCs/>
          <w:color w:val="1B1B1B"/>
          <w:sz w:val="28"/>
          <w:szCs w:val="28"/>
        </w:rPr>
        <w:t xml:space="preserve"> </w:t>
      </w:r>
      <w:r w:rsidRPr="00E03FC8">
        <w:rPr>
          <w:rFonts w:ascii="inherit" w:hAnsi="inherit" w:cs="Arial"/>
          <w:b/>
          <w:bCs/>
          <w:color w:val="00B050"/>
          <w:sz w:val="28"/>
          <w:szCs w:val="28"/>
        </w:rPr>
        <w:t>Działania te będą skierowane głównie, ale nie jedynie, do rodziców  dzieci szkolnych i przedszkolnych.</w:t>
      </w:r>
    </w:p>
    <w:p w:rsidR="00E03FC8" w:rsidRPr="00E03FC8" w:rsidRDefault="00E03FC8" w:rsidP="00E03FC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1B1B1B"/>
          <w:sz w:val="28"/>
          <w:szCs w:val="28"/>
        </w:rPr>
      </w:pPr>
      <w:r w:rsidRPr="00E03FC8">
        <w:rPr>
          <w:rFonts w:ascii="inherit" w:hAnsi="inherit" w:cs="Arial"/>
          <w:b/>
          <w:bCs/>
          <w:color w:val="1B1B1B"/>
          <w:sz w:val="28"/>
          <w:szCs w:val="28"/>
        </w:rPr>
        <w:t>Przy realizacji działań kampanii EFSA Główny Inspektorat Sanitarny współpracuje z innymi organami urzędowej kontroli oraz jednostkami naukowymi w tym przede wszystkim</w:t>
      </w:r>
      <w:r>
        <w:rPr>
          <w:rFonts w:ascii="inherit" w:hAnsi="inherit" w:cs="Arial"/>
          <w:b/>
          <w:bCs/>
          <w:color w:val="1B1B1B"/>
          <w:sz w:val="28"/>
          <w:szCs w:val="28"/>
        </w:rPr>
        <w:t>:</w:t>
      </w:r>
      <w:r w:rsidRPr="00E03FC8">
        <w:rPr>
          <w:rFonts w:ascii="inherit" w:hAnsi="inherit" w:cs="Arial"/>
          <w:b/>
          <w:bCs/>
          <w:color w:val="1B1B1B"/>
          <w:sz w:val="28"/>
          <w:szCs w:val="28"/>
        </w:rPr>
        <w:t xml:space="preserve"> Narodowym Instytutem Zdrowia Publicznego –PZH - Państwowym Instytutem Badawczym.</w:t>
      </w:r>
    </w:p>
    <w:p w:rsidR="00E03FC8" w:rsidRPr="00E03FC8" w:rsidRDefault="00E03FC8" w:rsidP="00E03FC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1B1B1B"/>
          <w:sz w:val="28"/>
          <w:szCs w:val="28"/>
        </w:rPr>
      </w:pPr>
      <w:r w:rsidRPr="00E03FC8">
        <w:rPr>
          <w:rFonts w:ascii="inherit" w:hAnsi="inherit" w:cs="Arial"/>
          <w:b/>
          <w:bCs/>
          <w:color w:val="1B1B1B"/>
          <w:sz w:val="28"/>
          <w:szCs w:val="28"/>
        </w:rPr>
        <w:t>Więcej informacji na temat kampanii EFSA #</w:t>
      </w:r>
      <w:proofErr w:type="spellStart"/>
      <w:r w:rsidRPr="00E03FC8">
        <w:rPr>
          <w:rFonts w:ascii="inherit" w:hAnsi="inherit" w:cs="Arial"/>
          <w:b/>
          <w:bCs/>
          <w:color w:val="1B1B1B"/>
          <w:sz w:val="28"/>
          <w:szCs w:val="28"/>
        </w:rPr>
        <w:t>EUChooseSafeFood</w:t>
      </w:r>
      <w:proofErr w:type="spellEnd"/>
      <w:r w:rsidRPr="00E03FC8">
        <w:rPr>
          <w:rFonts w:ascii="inherit" w:hAnsi="inherit" w:cs="Arial"/>
          <w:b/>
          <w:bCs/>
          <w:color w:val="1B1B1B"/>
          <w:sz w:val="28"/>
          <w:szCs w:val="28"/>
        </w:rPr>
        <w:t xml:space="preserve"> dostępnych jest na stronie:</w:t>
      </w:r>
    </w:p>
    <w:p w:rsidR="00E03FC8" w:rsidRDefault="00526DA7" w:rsidP="00E03FC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1B1B1B"/>
          <w:sz w:val="28"/>
          <w:szCs w:val="28"/>
        </w:rPr>
      </w:pPr>
      <w:hyperlink r:id="rId6" w:anchor="/index-pl" w:history="1">
        <w:r w:rsidR="00E03FC8" w:rsidRPr="00E03FC8">
          <w:rPr>
            <w:rStyle w:val="Hipercze"/>
            <w:rFonts w:ascii="inherit" w:hAnsi="inherit" w:cs="Arial"/>
            <w:color w:val="0563C1"/>
            <w:sz w:val="28"/>
            <w:szCs w:val="28"/>
          </w:rPr>
          <w:t>https://campaigns.efsa.europa.eu/EUChooseSafeFood/#/index-pl</w:t>
        </w:r>
      </w:hyperlink>
    </w:p>
    <w:p w:rsidR="00C30360" w:rsidRPr="00E03FC8" w:rsidRDefault="00C30360" w:rsidP="00E03FC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  <w:sz w:val="28"/>
          <w:szCs w:val="28"/>
        </w:rPr>
      </w:pPr>
    </w:p>
    <w:p w:rsidR="00C30360" w:rsidRPr="00C30360" w:rsidRDefault="00C30360" w:rsidP="00C30360">
      <w:pPr>
        <w:shd w:val="clear" w:color="auto" w:fill="C5E9FB"/>
        <w:jc w:val="center"/>
        <w:rPr>
          <w:rFonts w:ascii="Helvetica" w:eastAsia="Times New Roman" w:hAnsi="Helvetica" w:cs="Times New Roman"/>
          <w:b/>
          <w:bCs/>
          <w:color w:val="1A448A"/>
          <w:spacing w:val="-2"/>
          <w:sz w:val="48"/>
          <w:szCs w:val="48"/>
        </w:rPr>
      </w:pPr>
      <w:r w:rsidRPr="00C30360">
        <w:rPr>
          <w:rFonts w:ascii="Helvetica" w:eastAsia="Times New Roman" w:hAnsi="Helvetica" w:cs="Times New Roman"/>
          <w:b/>
          <w:bCs/>
          <w:color w:val="1A448A"/>
          <w:spacing w:val="-2"/>
          <w:sz w:val="48"/>
          <w:szCs w:val="48"/>
        </w:rPr>
        <w:lastRenderedPageBreak/>
        <w:t>Zapraszamy do</w:t>
      </w:r>
    </w:p>
    <w:p w:rsidR="00C30360" w:rsidRDefault="00C30360" w:rsidP="00C30360">
      <w:pPr>
        <w:shd w:val="clear" w:color="auto" w:fill="C5E9FB"/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1A448A"/>
          <w:spacing w:val="-2"/>
          <w:sz w:val="48"/>
          <w:szCs w:val="48"/>
        </w:rPr>
      </w:pPr>
      <w:r w:rsidRPr="00C30360">
        <w:rPr>
          <w:rFonts w:ascii="Helvetica" w:eastAsia="Times New Roman" w:hAnsi="Helvetica" w:cs="Times New Roman"/>
          <w:b/>
          <w:bCs/>
          <w:color w:val="1A448A"/>
          <w:spacing w:val="-2"/>
          <w:sz w:val="48"/>
          <w:szCs w:val="48"/>
        </w:rPr>
        <w:t>#</w:t>
      </w:r>
      <w:proofErr w:type="spellStart"/>
      <w:r w:rsidRPr="00C30360">
        <w:rPr>
          <w:rFonts w:ascii="Helvetica" w:eastAsia="Times New Roman" w:hAnsi="Helvetica" w:cs="Times New Roman"/>
          <w:b/>
          <w:bCs/>
          <w:color w:val="1A448A"/>
          <w:spacing w:val="-2"/>
          <w:sz w:val="48"/>
          <w:szCs w:val="48"/>
        </w:rPr>
        <w:t>EUChooseSafeFood</w:t>
      </w:r>
      <w:proofErr w:type="spellEnd"/>
    </w:p>
    <w:p w:rsidR="00C30360" w:rsidRPr="00C30360" w:rsidRDefault="00C30360" w:rsidP="00C30360">
      <w:pPr>
        <w:shd w:val="clear" w:color="auto" w:fill="C5E9FB"/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1A448A"/>
          <w:spacing w:val="-2"/>
          <w:sz w:val="48"/>
          <w:szCs w:val="48"/>
        </w:rPr>
      </w:pPr>
    </w:p>
    <w:p w:rsidR="00C30360" w:rsidRPr="00C30360" w:rsidRDefault="00C30360" w:rsidP="00C30360">
      <w:pPr>
        <w:shd w:val="clear" w:color="auto" w:fill="C5E9FB"/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1A448A"/>
          <w:sz w:val="48"/>
          <w:szCs w:val="48"/>
        </w:rPr>
      </w:pPr>
      <w:r w:rsidRPr="00C30360">
        <w:rPr>
          <w:rFonts w:ascii="Helvetica" w:eastAsia="Times New Roman" w:hAnsi="Helvetica" w:cs="Times New Roman"/>
          <w:b/>
          <w:bCs/>
          <w:color w:val="1A448A"/>
          <w:sz w:val="48"/>
          <w:szCs w:val="48"/>
        </w:rPr>
        <w:t>Czy wiesz, że bezpieczeństwo żywności opiera się w dużej mierze na nauce?</w:t>
      </w:r>
    </w:p>
    <w:p w:rsidR="00C30360" w:rsidRPr="00C30360" w:rsidRDefault="00C30360" w:rsidP="00C30360">
      <w:pPr>
        <w:shd w:val="clear" w:color="auto" w:fill="C5E9FB"/>
        <w:spacing w:after="0" w:line="240" w:lineRule="auto"/>
        <w:rPr>
          <w:rFonts w:ascii="Helvetica" w:eastAsia="Times New Roman" w:hAnsi="Helvetica" w:cs="Times New Roman"/>
          <w:color w:val="1A448A"/>
          <w:spacing w:val="7"/>
          <w:sz w:val="40"/>
          <w:szCs w:val="40"/>
        </w:rPr>
      </w:pPr>
      <w:r w:rsidRPr="00C30360">
        <w:rPr>
          <w:rFonts w:ascii="Helvetica" w:eastAsia="Times New Roman" w:hAnsi="Helvetica" w:cs="Times New Roman"/>
          <w:color w:val="1A448A"/>
          <w:spacing w:val="7"/>
          <w:sz w:val="40"/>
          <w:szCs w:val="40"/>
        </w:rPr>
        <w:t>Kampania #</w:t>
      </w:r>
      <w:proofErr w:type="spellStart"/>
      <w:r w:rsidRPr="00C30360">
        <w:rPr>
          <w:rFonts w:ascii="Helvetica" w:eastAsia="Times New Roman" w:hAnsi="Helvetica" w:cs="Times New Roman"/>
          <w:color w:val="1A448A"/>
          <w:spacing w:val="7"/>
          <w:sz w:val="40"/>
          <w:szCs w:val="40"/>
        </w:rPr>
        <w:t>EUChooseSafeFood</w:t>
      </w:r>
      <w:proofErr w:type="spellEnd"/>
      <w:r w:rsidRPr="00C30360">
        <w:rPr>
          <w:rFonts w:ascii="Helvetica" w:eastAsia="Times New Roman" w:hAnsi="Helvetica" w:cs="Times New Roman"/>
          <w:color w:val="1A448A"/>
          <w:spacing w:val="7"/>
          <w:sz w:val="40"/>
          <w:szCs w:val="40"/>
        </w:rPr>
        <w:t xml:space="preserve"> może pomóc w </w:t>
      </w:r>
      <w:r w:rsidRPr="00C30360">
        <w:rPr>
          <w:rFonts w:ascii="Helvetica" w:eastAsia="Times New Roman" w:hAnsi="Helvetica" w:cs="Times New Roman"/>
          <w:b/>
          <w:bCs/>
          <w:color w:val="1A448A"/>
          <w:spacing w:val="7"/>
          <w:sz w:val="40"/>
          <w:szCs w:val="40"/>
        </w:rPr>
        <w:t>podejmowaniu świadomych decyzji dotyczących codziennych wyborów żywieniowych</w:t>
      </w:r>
      <w:r w:rsidRPr="00C30360">
        <w:rPr>
          <w:rFonts w:ascii="Helvetica" w:eastAsia="Times New Roman" w:hAnsi="Helvetica" w:cs="Times New Roman"/>
          <w:color w:val="1A448A"/>
          <w:spacing w:val="7"/>
          <w:sz w:val="40"/>
          <w:szCs w:val="40"/>
        </w:rPr>
        <w:t> i wyjaśnić </w:t>
      </w:r>
      <w:r w:rsidRPr="00C30360">
        <w:rPr>
          <w:rFonts w:ascii="Helvetica" w:eastAsia="Times New Roman" w:hAnsi="Helvetica" w:cs="Times New Roman"/>
          <w:b/>
          <w:bCs/>
          <w:color w:val="1A448A"/>
          <w:spacing w:val="7"/>
          <w:sz w:val="40"/>
          <w:szCs w:val="40"/>
        </w:rPr>
        <w:t>naukowe podstawy bezpieczeństwa żywności w UE.</w:t>
      </w:r>
    </w:p>
    <w:p w:rsidR="00C30360" w:rsidRPr="00C30360" w:rsidRDefault="00C30360" w:rsidP="00E85F9E">
      <w:pPr>
        <w:shd w:val="clear" w:color="auto" w:fill="D4F0F1"/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1A448A"/>
          <w:spacing w:val="-2"/>
          <w:sz w:val="48"/>
          <w:szCs w:val="48"/>
        </w:rPr>
      </w:pPr>
      <w:r w:rsidRPr="00C30360">
        <w:rPr>
          <w:rFonts w:ascii="Helvetica" w:eastAsia="Times New Roman" w:hAnsi="Helvetica" w:cs="Times New Roman"/>
          <w:b/>
          <w:bCs/>
          <w:color w:val="1A448A"/>
          <w:spacing w:val="-2"/>
          <w:sz w:val="72"/>
          <w:szCs w:val="72"/>
        </w:rPr>
        <w:br/>
      </w:r>
      <w:r w:rsidRPr="00C30360">
        <w:rPr>
          <w:rFonts w:ascii="Helvetica" w:eastAsia="Times New Roman" w:hAnsi="Helvetica" w:cs="Times New Roman"/>
          <w:b/>
          <w:bCs/>
          <w:color w:val="1A448A"/>
          <w:spacing w:val="-2"/>
          <w:sz w:val="48"/>
          <w:szCs w:val="48"/>
        </w:rPr>
        <w:t>Kto określa, jaka żywność jest bezpieczna?</w:t>
      </w:r>
    </w:p>
    <w:p w:rsidR="00C30360" w:rsidRPr="00C30360" w:rsidRDefault="00C30360" w:rsidP="00E85F9E">
      <w:pPr>
        <w:shd w:val="clear" w:color="auto" w:fill="D4F0F1"/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1A448A"/>
          <w:sz w:val="48"/>
          <w:szCs w:val="48"/>
        </w:rPr>
      </w:pPr>
      <w:r w:rsidRPr="00C30360">
        <w:rPr>
          <w:rFonts w:ascii="Helvetica" w:eastAsia="Times New Roman" w:hAnsi="Helvetica" w:cs="Times New Roman"/>
          <w:b/>
          <w:bCs/>
          <w:color w:val="1A448A"/>
          <w:sz w:val="48"/>
          <w:szCs w:val="48"/>
        </w:rPr>
        <w:t>Dlaczego nauka jest tak ważna, jeśli chodzi o bezpieczeństwo żywności ?</w:t>
      </w:r>
    </w:p>
    <w:p w:rsidR="00C30360" w:rsidRPr="00C30360" w:rsidRDefault="00C30360" w:rsidP="00C30360">
      <w:pPr>
        <w:shd w:val="clear" w:color="auto" w:fill="D4F0F1"/>
        <w:spacing w:after="0" w:line="240" w:lineRule="auto"/>
        <w:rPr>
          <w:rFonts w:ascii="Helvetica" w:eastAsia="Times New Roman" w:hAnsi="Helvetica" w:cs="Times New Roman"/>
          <w:color w:val="1A448A"/>
          <w:spacing w:val="7"/>
          <w:sz w:val="40"/>
          <w:szCs w:val="40"/>
        </w:rPr>
      </w:pPr>
      <w:r w:rsidRPr="00C30360">
        <w:rPr>
          <w:rFonts w:ascii="Helvetica" w:eastAsia="Times New Roman" w:hAnsi="Helvetica" w:cs="Times New Roman"/>
          <w:color w:val="1A448A"/>
          <w:spacing w:val="7"/>
          <w:sz w:val="40"/>
          <w:szCs w:val="40"/>
        </w:rPr>
        <w:t>Nauka odgrywa kluczową rolę w zapewnieniu, że żywność na Twoim talerzu jest bezpieczna do spożycia. Od pola, przez gospodarstwo i producenta aż do Twojego talerza, naukowcy z całej Europy monitorują i oceniają żywność nieustannie, więc żywność, którą zdecydujesz się zjeść, jest bezpieczna. </w:t>
      </w:r>
      <w:r w:rsidRPr="00C30360">
        <w:rPr>
          <w:rFonts w:ascii="Helvetica" w:eastAsia="Times New Roman" w:hAnsi="Helvetica" w:cs="Times New Roman"/>
          <w:b/>
          <w:bCs/>
          <w:color w:val="1A448A"/>
          <w:spacing w:val="7"/>
          <w:sz w:val="40"/>
          <w:szCs w:val="40"/>
        </w:rPr>
        <w:t>Porady EFSA pomagają informować o europejskich przepisach</w:t>
      </w:r>
      <w:r w:rsidRPr="00C30360">
        <w:rPr>
          <w:rFonts w:ascii="Helvetica" w:eastAsia="Times New Roman" w:hAnsi="Helvetica" w:cs="Times New Roman"/>
          <w:color w:val="1A448A"/>
          <w:spacing w:val="7"/>
          <w:sz w:val="40"/>
          <w:szCs w:val="40"/>
        </w:rPr>
        <w:t> chroniących konsumentów.</w:t>
      </w:r>
    </w:p>
    <w:p w:rsidR="00E03FC8" w:rsidRPr="00C30360" w:rsidRDefault="00E03FC8" w:rsidP="00E03FC8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  <w:sz w:val="72"/>
          <w:szCs w:val="72"/>
        </w:rPr>
      </w:pPr>
    </w:p>
    <w:p w:rsidR="006A4680" w:rsidRDefault="006A4680" w:rsidP="006A4680">
      <w:pPr>
        <w:shd w:val="clear" w:color="auto" w:fill="EAE89B"/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1A448A"/>
          <w:spacing w:val="-2"/>
          <w:sz w:val="32"/>
          <w:szCs w:val="32"/>
        </w:rPr>
      </w:pPr>
      <w:r w:rsidRPr="006A4680">
        <w:rPr>
          <w:rFonts w:ascii="Helvetica" w:eastAsia="Times New Roman" w:hAnsi="Helvetica" w:cs="Times New Roman"/>
          <w:b/>
          <w:bCs/>
          <w:color w:val="1A448A"/>
          <w:spacing w:val="-2"/>
          <w:sz w:val="32"/>
          <w:szCs w:val="32"/>
        </w:rPr>
        <w:lastRenderedPageBreak/>
        <w:t>Skąd mam wiedzieć, że moja żywność jest bezpieczna?</w:t>
      </w:r>
    </w:p>
    <w:p w:rsidR="00EB4229" w:rsidRDefault="00EB4229" w:rsidP="006A4680">
      <w:pPr>
        <w:shd w:val="clear" w:color="auto" w:fill="EAE89B"/>
        <w:spacing w:after="0" w:line="240" w:lineRule="auto"/>
        <w:jc w:val="center"/>
        <w:rPr>
          <w:rFonts w:ascii="Helvetica" w:hAnsi="Helvetica"/>
          <w:color w:val="FFFFFF"/>
          <w:sz w:val="57"/>
          <w:szCs w:val="57"/>
          <w:shd w:val="clear" w:color="auto" w:fill="1A438A"/>
        </w:rPr>
      </w:pPr>
    </w:p>
    <w:p w:rsidR="00EB4229" w:rsidRPr="00EB4229" w:rsidRDefault="00EB4229" w:rsidP="006A4680">
      <w:pPr>
        <w:shd w:val="clear" w:color="auto" w:fill="EAE89B"/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1A448A"/>
          <w:spacing w:val="-2"/>
          <w:sz w:val="40"/>
          <w:szCs w:val="40"/>
        </w:rPr>
      </w:pPr>
      <w:r w:rsidRPr="00EB4229">
        <w:rPr>
          <w:rFonts w:ascii="Helvetica" w:hAnsi="Helvetica"/>
          <w:color w:val="FFFFFF"/>
          <w:sz w:val="40"/>
          <w:szCs w:val="40"/>
          <w:shd w:val="clear" w:color="auto" w:fill="1A438A"/>
        </w:rPr>
        <w:t>Odszyfrowywanie etykiet</w:t>
      </w:r>
    </w:p>
    <w:p w:rsidR="006A4680" w:rsidRPr="006A4680" w:rsidRDefault="006A4680" w:rsidP="006A4680">
      <w:pPr>
        <w:shd w:val="clear" w:color="auto" w:fill="EAE89B"/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1A448A"/>
          <w:spacing w:val="-2"/>
          <w:sz w:val="32"/>
          <w:szCs w:val="32"/>
        </w:rPr>
      </w:pPr>
    </w:p>
    <w:p w:rsidR="006A4680" w:rsidRPr="006A4680" w:rsidRDefault="006A4680" w:rsidP="006A4680">
      <w:pPr>
        <w:shd w:val="clear" w:color="auto" w:fill="EAE89B"/>
        <w:spacing w:after="0" w:line="240" w:lineRule="auto"/>
        <w:jc w:val="both"/>
        <w:rPr>
          <w:rFonts w:ascii="Helvetica" w:eastAsia="Times New Roman" w:hAnsi="Helvetica" w:cs="Times New Roman"/>
          <w:b/>
          <w:bCs/>
          <w:color w:val="1A448A"/>
          <w:sz w:val="28"/>
          <w:szCs w:val="28"/>
        </w:rPr>
      </w:pPr>
      <w:r w:rsidRPr="006A4680">
        <w:rPr>
          <w:rFonts w:ascii="Helvetica" w:eastAsia="Times New Roman" w:hAnsi="Helvetica" w:cs="Times New Roman"/>
          <w:b/>
          <w:bCs/>
          <w:color w:val="1A448A"/>
          <w:sz w:val="28"/>
          <w:szCs w:val="28"/>
        </w:rPr>
        <w:t>Najlepiej spożyć przed, najlepiej spożyć do, informacje o wartościach odżywczych...</w:t>
      </w:r>
    </w:p>
    <w:p w:rsidR="006A4680" w:rsidRPr="006A4680" w:rsidRDefault="006A4680" w:rsidP="006A4680">
      <w:pPr>
        <w:shd w:val="clear" w:color="auto" w:fill="EAE89B"/>
        <w:spacing w:after="0" w:line="240" w:lineRule="auto"/>
        <w:jc w:val="both"/>
        <w:rPr>
          <w:rFonts w:ascii="Helvetica" w:eastAsia="Times New Roman" w:hAnsi="Helvetica" w:cs="Times New Roman"/>
          <w:b/>
          <w:bCs/>
          <w:color w:val="1A448A"/>
          <w:sz w:val="28"/>
          <w:szCs w:val="28"/>
        </w:rPr>
      </w:pPr>
      <w:r w:rsidRPr="006A4680">
        <w:rPr>
          <w:rFonts w:ascii="Helvetica" w:eastAsia="Times New Roman" w:hAnsi="Helvetica" w:cs="Times New Roman"/>
          <w:b/>
          <w:bCs/>
          <w:color w:val="1A448A"/>
          <w:sz w:val="28"/>
          <w:szCs w:val="28"/>
        </w:rPr>
        <w:t>Co do wszystko oznacza i jak tych informacji podczas zakupów żywności?</w:t>
      </w:r>
    </w:p>
    <w:p w:rsidR="006A4680" w:rsidRPr="006A4680" w:rsidRDefault="006A4680" w:rsidP="00AD70F1">
      <w:pPr>
        <w:shd w:val="clear" w:color="auto" w:fill="EAE89B"/>
        <w:spacing w:after="0" w:line="240" w:lineRule="auto"/>
        <w:jc w:val="both"/>
        <w:rPr>
          <w:rFonts w:ascii="Helvetica" w:eastAsia="Times New Roman" w:hAnsi="Helvetica" w:cs="Times New Roman"/>
          <w:color w:val="1A448A"/>
          <w:spacing w:val="7"/>
          <w:sz w:val="28"/>
          <w:szCs w:val="28"/>
        </w:rPr>
      </w:pPr>
      <w:r w:rsidRPr="006A4680">
        <w:rPr>
          <w:rFonts w:ascii="Helvetica" w:eastAsia="Times New Roman" w:hAnsi="Helvetica" w:cs="Times New Roman"/>
          <w:color w:val="1A448A"/>
          <w:spacing w:val="7"/>
          <w:sz w:val="28"/>
          <w:szCs w:val="28"/>
        </w:rPr>
        <w:t>Dowiedz się, </w:t>
      </w:r>
      <w:r w:rsidRPr="006A4680">
        <w:rPr>
          <w:rFonts w:ascii="Helvetica" w:eastAsia="Times New Roman" w:hAnsi="Helvetica" w:cs="Times New Roman"/>
          <w:b/>
          <w:bCs/>
          <w:color w:val="1A448A"/>
          <w:spacing w:val="7"/>
          <w:sz w:val="28"/>
          <w:szCs w:val="28"/>
        </w:rPr>
        <w:t>co jest najlepsze dla Ciebie i rodziny Twojej,</w:t>
      </w:r>
      <w:r w:rsidRPr="006A4680">
        <w:rPr>
          <w:rFonts w:ascii="Helvetica" w:eastAsia="Times New Roman" w:hAnsi="Helvetica" w:cs="Times New Roman"/>
          <w:color w:val="1A448A"/>
          <w:spacing w:val="7"/>
          <w:sz w:val="28"/>
          <w:szCs w:val="28"/>
        </w:rPr>
        <w:t> czytając etykiety i rozumiejąc tam informacje. Informacje te są wymogiem europejskim i może pomóc w dokonaniu właściwego wyboru żywności.</w:t>
      </w:r>
    </w:p>
    <w:p w:rsidR="00AD70F1" w:rsidRPr="00AD70F1" w:rsidRDefault="00AD70F1" w:rsidP="00AD70F1">
      <w:pPr>
        <w:shd w:val="clear" w:color="auto" w:fill="C5E9FB"/>
        <w:spacing w:line="240" w:lineRule="auto"/>
        <w:jc w:val="both"/>
        <w:rPr>
          <w:rFonts w:ascii="Helvetica" w:eastAsia="Times New Roman" w:hAnsi="Helvetica" w:cs="Times New Roman"/>
          <w:b/>
          <w:bCs/>
          <w:color w:val="1A448A"/>
          <w:spacing w:val="2"/>
          <w:sz w:val="28"/>
          <w:szCs w:val="28"/>
        </w:rPr>
      </w:pPr>
      <w:r w:rsidRPr="00AD70F1">
        <w:rPr>
          <w:rFonts w:ascii="Helvetica" w:eastAsia="Times New Roman" w:hAnsi="Helvetica" w:cs="Times New Roman"/>
          <w:b/>
          <w:bCs/>
          <w:color w:val="1A448A"/>
          <w:spacing w:val="2"/>
          <w:sz w:val="28"/>
          <w:szCs w:val="28"/>
        </w:rPr>
        <w:t>"Najlepiej spożyć przed" "Należy spożyć do" – Czy jest między nimi różnic?</w:t>
      </w:r>
    </w:p>
    <w:p w:rsidR="00AD70F1" w:rsidRDefault="00AD70F1" w:rsidP="00AD70F1">
      <w:pPr>
        <w:shd w:val="clear" w:color="auto" w:fill="C5E9FB"/>
        <w:spacing w:line="240" w:lineRule="auto"/>
        <w:jc w:val="both"/>
        <w:rPr>
          <w:rFonts w:ascii="Helvetica" w:eastAsia="Times New Roman" w:hAnsi="Helvetica" w:cs="Times New Roman"/>
          <w:color w:val="1A448A"/>
          <w:spacing w:val="7"/>
          <w:sz w:val="28"/>
          <w:szCs w:val="28"/>
        </w:rPr>
      </w:pPr>
      <w:r w:rsidRPr="00AD70F1">
        <w:rPr>
          <w:rFonts w:ascii="Helvetica" w:eastAsia="Times New Roman" w:hAnsi="Helvetica" w:cs="Times New Roman"/>
          <w:color w:val="1A448A"/>
          <w:spacing w:val="7"/>
          <w:sz w:val="28"/>
          <w:szCs w:val="28"/>
        </w:rPr>
        <w:t>Ogromna! </w:t>
      </w:r>
      <w:r w:rsidRPr="00AD70F1">
        <w:rPr>
          <w:rFonts w:ascii="Helvetica" w:eastAsia="Times New Roman" w:hAnsi="Helvetica" w:cs="Times New Roman"/>
          <w:b/>
          <w:bCs/>
          <w:color w:val="1A448A"/>
          <w:spacing w:val="7"/>
          <w:sz w:val="28"/>
          <w:szCs w:val="28"/>
        </w:rPr>
        <w:t>"Należy spożyć do"</w:t>
      </w:r>
      <w:r>
        <w:rPr>
          <w:rFonts w:ascii="Helvetica" w:eastAsia="Times New Roman" w:hAnsi="Helvetica" w:cs="Times New Roman"/>
          <w:color w:val="1A448A"/>
          <w:spacing w:val="7"/>
          <w:sz w:val="28"/>
          <w:szCs w:val="28"/>
        </w:rPr>
        <w:t xml:space="preserve"> odnosi się do </w:t>
      </w:r>
      <w:r w:rsidRPr="00AD70F1">
        <w:rPr>
          <w:rFonts w:ascii="Helvetica" w:eastAsia="Times New Roman" w:hAnsi="Helvetica" w:cs="Times New Roman"/>
          <w:color w:val="1A448A"/>
          <w:spacing w:val="7"/>
          <w:sz w:val="28"/>
          <w:szCs w:val="28"/>
        </w:rPr>
        <w:t> </w:t>
      </w:r>
      <w:r w:rsidRPr="00AD70F1">
        <w:rPr>
          <w:rFonts w:ascii="Helvetica" w:eastAsia="Times New Roman" w:hAnsi="Helvetica" w:cs="Times New Roman"/>
          <w:b/>
          <w:bCs/>
          <w:color w:val="1A448A"/>
          <w:spacing w:val="7"/>
          <w:sz w:val="28"/>
          <w:szCs w:val="28"/>
        </w:rPr>
        <w:t>bezpieczeństwa</w:t>
      </w:r>
      <w:r>
        <w:rPr>
          <w:rFonts w:ascii="Helvetica" w:eastAsia="Times New Roman" w:hAnsi="Helvetica" w:cs="Times New Roman"/>
          <w:b/>
          <w:bCs/>
          <w:color w:val="1A448A"/>
          <w:spacing w:val="7"/>
          <w:sz w:val="28"/>
          <w:szCs w:val="28"/>
        </w:rPr>
        <w:t xml:space="preserve"> żywności</w:t>
      </w:r>
      <w:r w:rsidRPr="00AD70F1">
        <w:rPr>
          <w:rFonts w:ascii="Helvetica" w:eastAsia="Times New Roman" w:hAnsi="Helvetica" w:cs="Times New Roman"/>
          <w:color w:val="1A448A"/>
          <w:spacing w:val="7"/>
          <w:sz w:val="28"/>
          <w:szCs w:val="28"/>
        </w:rPr>
        <w:t>.</w:t>
      </w:r>
    </w:p>
    <w:p w:rsidR="00AD70F1" w:rsidRPr="00AD70F1" w:rsidRDefault="00AD70F1" w:rsidP="00AD70F1">
      <w:pPr>
        <w:shd w:val="clear" w:color="auto" w:fill="C5E9FB"/>
        <w:spacing w:line="240" w:lineRule="auto"/>
        <w:jc w:val="both"/>
        <w:rPr>
          <w:rFonts w:ascii="Helvetica" w:eastAsia="Times New Roman" w:hAnsi="Helvetica" w:cs="Times New Roman"/>
          <w:color w:val="1A448A"/>
          <w:spacing w:val="7"/>
          <w:sz w:val="28"/>
          <w:szCs w:val="28"/>
        </w:rPr>
      </w:pPr>
      <w:r w:rsidRPr="00AD70F1">
        <w:rPr>
          <w:rFonts w:ascii="Helvetica" w:eastAsia="Times New Roman" w:hAnsi="Helvetica" w:cs="Times New Roman"/>
          <w:color w:val="1A448A"/>
          <w:spacing w:val="7"/>
          <w:sz w:val="28"/>
          <w:szCs w:val="28"/>
        </w:rPr>
        <w:t> </w:t>
      </w:r>
      <w:r w:rsidRPr="00AD70F1">
        <w:rPr>
          <w:rFonts w:ascii="Helvetica" w:eastAsia="Times New Roman" w:hAnsi="Helvetica" w:cs="Times New Roman"/>
          <w:b/>
          <w:bCs/>
          <w:color w:val="1A448A"/>
          <w:spacing w:val="7"/>
          <w:sz w:val="28"/>
          <w:szCs w:val="28"/>
        </w:rPr>
        <w:t>"Najlepiej spożyć przed"</w:t>
      </w:r>
      <w:r w:rsidRPr="00AD70F1">
        <w:rPr>
          <w:rFonts w:ascii="Helvetica" w:eastAsia="Times New Roman" w:hAnsi="Helvetica" w:cs="Times New Roman"/>
          <w:color w:val="1A448A"/>
          <w:spacing w:val="7"/>
          <w:sz w:val="28"/>
          <w:szCs w:val="28"/>
        </w:rPr>
        <w:t> odnosi się do </w:t>
      </w:r>
      <w:r w:rsidRPr="00AD70F1">
        <w:rPr>
          <w:rFonts w:ascii="Helvetica" w:eastAsia="Times New Roman" w:hAnsi="Helvetica" w:cs="Times New Roman"/>
          <w:b/>
          <w:bCs/>
          <w:color w:val="1A448A"/>
          <w:spacing w:val="7"/>
          <w:sz w:val="28"/>
          <w:szCs w:val="28"/>
        </w:rPr>
        <w:t>jakości żywności</w:t>
      </w:r>
      <w:r w:rsidRPr="00AD70F1">
        <w:rPr>
          <w:rFonts w:ascii="Helvetica" w:eastAsia="Times New Roman" w:hAnsi="Helvetica" w:cs="Times New Roman"/>
          <w:color w:val="1A448A"/>
          <w:spacing w:val="7"/>
          <w:sz w:val="28"/>
          <w:szCs w:val="28"/>
        </w:rPr>
        <w:t>. Zgodnie z wymogami Unii Europejskiej </w:t>
      </w:r>
      <w:r>
        <w:rPr>
          <w:rFonts w:ascii="Helvetica" w:eastAsia="Times New Roman" w:hAnsi="Helvetica" w:cs="Times New Roman"/>
          <w:b/>
          <w:bCs/>
          <w:color w:val="1A448A"/>
          <w:spacing w:val="7"/>
          <w:sz w:val="28"/>
          <w:szCs w:val="28"/>
        </w:rPr>
        <w:t>każda opakowana żywność powin</w:t>
      </w:r>
      <w:r w:rsidRPr="00AD70F1">
        <w:rPr>
          <w:rFonts w:ascii="Helvetica" w:eastAsia="Times New Roman" w:hAnsi="Helvetica" w:cs="Times New Roman"/>
          <w:b/>
          <w:bCs/>
          <w:color w:val="1A448A"/>
          <w:spacing w:val="7"/>
          <w:sz w:val="28"/>
          <w:szCs w:val="28"/>
        </w:rPr>
        <w:t>n</w:t>
      </w:r>
      <w:r>
        <w:rPr>
          <w:rFonts w:ascii="Helvetica" w:eastAsia="Times New Roman" w:hAnsi="Helvetica" w:cs="Times New Roman"/>
          <w:b/>
          <w:bCs/>
          <w:color w:val="1A448A"/>
          <w:spacing w:val="7"/>
          <w:sz w:val="28"/>
          <w:szCs w:val="28"/>
        </w:rPr>
        <w:t xml:space="preserve">a zawierać te </w:t>
      </w:r>
      <w:r w:rsidRPr="00AD70F1">
        <w:rPr>
          <w:rFonts w:ascii="Helvetica" w:eastAsia="Times New Roman" w:hAnsi="Helvetica" w:cs="Times New Roman"/>
          <w:b/>
          <w:bCs/>
          <w:color w:val="1A448A"/>
          <w:spacing w:val="7"/>
          <w:sz w:val="28"/>
          <w:szCs w:val="28"/>
        </w:rPr>
        <w:t xml:space="preserve"> informacje na etykiecie</w:t>
      </w:r>
      <w:r w:rsidRPr="00AD70F1">
        <w:rPr>
          <w:rFonts w:ascii="Helvetica" w:eastAsia="Times New Roman" w:hAnsi="Helvetica" w:cs="Times New Roman"/>
          <w:color w:val="1A448A"/>
          <w:spacing w:val="7"/>
          <w:sz w:val="28"/>
          <w:szCs w:val="28"/>
        </w:rPr>
        <w:t>.</w:t>
      </w:r>
    </w:p>
    <w:p w:rsidR="00D24111" w:rsidRPr="00D24111" w:rsidRDefault="00D24111" w:rsidP="00D24111">
      <w:pPr>
        <w:spacing w:after="0" w:line="240" w:lineRule="auto"/>
        <w:jc w:val="both"/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</w:pPr>
      <w:r w:rsidRPr="00D24111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 xml:space="preserve">W Unii Europejskiej każda opakowana żywność musi </w:t>
      </w:r>
      <w:r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 xml:space="preserve">być </w:t>
      </w:r>
      <w:r w:rsidRPr="00D24111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>oznakowana terminem do spożycia</w:t>
      </w:r>
      <w:r w:rsidRPr="00D24111">
        <w:rPr>
          <w:rFonts w:ascii="Helvetica" w:eastAsia="Times New Roman" w:hAnsi="Helvetica" w:cs="Times New Roman"/>
          <w:b/>
          <w:bCs/>
          <w:color w:val="FF0000"/>
          <w:spacing w:val="7"/>
          <w:sz w:val="28"/>
          <w:szCs w:val="28"/>
        </w:rPr>
        <w:t xml:space="preserve">: "należy spożyć do" </w:t>
      </w:r>
      <w:r w:rsidRPr="00D24111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 xml:space="preserve">lub datą minimalnej trwałości: </w:t>
      </w:r>
      <w:r w:rsidRPr="00D24111">
        <w:rPr>
          <w:rFonts w:ascii="Helvetica" w:eastAsia="Times New Roman" w:hAnsi="Helvetica" w:cs="Times New Roman"/>
          <w:b/>
          <w:bCs/>
          <w:color w:val="FF0000"/>
          <w:spacing w:val="7"/>
          <w:sz w:val="28"/>
          <w:szCs w:val="28"/>
        </w:rPr>
        <w:t xml:space="preserve">„najlepiej spożyć przed”: </w:t>
      </w:r>
      <w:r w:rsidRPr="00D24111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>aby informować konsumentów o tym, jak</w:t>
      </w:r>
      <w:r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 xml:space="preserve"> i w jakich warunkach przechowywać produkty </w:t>
      </w:r>
      <w:r w:rsidRPr="00D24111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>spożywcze.</w:t>
      </w:r>
    </w:p>
    <w:p w:rsidR="00D24111" w:rsidRPr="00D24111" w:rsidRDefault="00D24111" w:rsidP="00D24111">
      <w:pPr>
        <w:spacing w:after="0" w:line="240" w:lineRule="auto"/>
        <w:jc w:val="both"/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</w:pPr>
      <w:r w:rsidRPr="00D24111">
        <w:rPr>
          <w:rFonts w:ascii="Helvetica" w:eastAsia="Times New Roman" w:hAnsi="Helvetica" w:cs="Times New Roman"/>
          <w:b/>
          <w:bCs/>
          <w:color w:val="FF0000"/>
          <w:spacing w:val="7"/>
          <w:sz w:val="28"/>
          <w:szCs w:val="28"/>
        </w:rPr>
        <w:t>„Należy spożyć do”</w:t>
      </w:r>
      <w:r>
        <w:rPr>
          <w:rFonts w:ascii="Helvetica" w:eastAsia="Times New Roman" w:hAnsi="Helvetica" w:cs="Times New Roman"/>
          <w:b/>
          <w:bCs/>
          <w:color w:val="FF0000"/>
          <w:spacing w:val="7"/>
          <w:sz w:val="28"/>
          <w:szCs w:val="28"/>
        </w:rPr>
        <w:t>,</w:t>
      </w:r>
      <w:r w:rsidRPr="00D24111">
        <w:rPr>
          <w:rFonts w:ascii="Helvetica" w:eastAsia="Times New Roman" w:hAnsi="Helvetica" w:cs="Times New Roman"/>
          <w:b/>
          <w:bCs/>
          <w:color w:val="FF0000"/>
          <w:spacing w:val="7"/>
          <w:sz w:val="28"/>
          <w:szCs w:val="28"/>
        </w:rPr>
        <w:t xml:space="preserve"> dotyczy  bezpieczeństwa żywności</w:t>
      </w:r>
      <w:r w:rsidRPr="00D24111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>. Jest do wskazówka o przydatności do spożycia przed wskazaną datą, po</w:t>
      </w:r>
      <w:r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 xml:space="preserve"> jej upływie żywnoś</w:t>
      </w:r>
      <w:r w:rsidRPr="00D24111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>ć przestaje być bezpieczna dla konsumenta i może zaszkodzić zdrowiu.</w:t>
      </w:r>
    </w:p>
    <w:p w:rsidR="00D24111" w:rsidRPr="00D24111" w:rsidRDefault="00D24111" w:rsidP="001C5E3B">
      <w:pPr>
        <w:spacing w:after="0" w:line="240" w:lineRule="auto"/>
        <w:jc w:val="both"/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</w:pPr>
      <w:r w:rsidRPr="00D24111">
        <w:rPr>
          <w:rFonts w:ascii="Helvetica" w:eastAsia="Times New Roman" w:hAnsi="Helvetica" w:cs="Times New Roman"/>
          <w:b/>
          <w:bCs/>
          <w:color w:val="FF0000"/>
          <w:spacing w:val="7"/>
          <w:sz w:val="28"/>
          <w:szCs w:val="28"/>
        </w:rPr>
        <w:t>„Najlepiej spożyć przed” odnosi się do jakości żywności</w:t>
      </w:r>
      <w:r w:rsidRPr="00D24111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 xml:space="preserve">. </w:t>
      </w:r>
      <w:r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>Dopóki przestrzegasz wskazówek</w:t>
      </w:r>
      <w:r w:rsidRPr="00D24111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 xml:space="preserve"> na etykiecie</w:t>
      </w:r>
      <w:r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>,</w:t>
      </w:r>
      <w:r w:rsidRPr="00D24111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 xml:space="preserve"> odnośnie warunków przechowywania</w:t>
      </w:r>
      <w:r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>,</w:t>
      </w:r>
      <w:r w:rsidRPr="00D24111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 xml:space="preserve"> żywność będzie na</w:t>
      </w:r>
      <w:r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>d</w:t>
      </w:r>
      <w:r w:rsidRPr="00D24111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 xml:space="preserve">awała </w:t>
      </w:r>
      <w:r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 xml:space="preserve">się </w:t>
      </w:r>
      <w:r w:rsidRPr="00D24111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>do spożycia po upływie da</w:t>
      </w:r>
      <w:r w:rsidR="001C5E3B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>ty minimalnej trwałości, jednakże</w:t>
      </w:r>
      <w:r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 xml:space="preserve"> </w:t>
      </w:r>
      <w:r w:rsidR="001C5E3B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>mo</w:t>
      </w:r>
      <w:r w:rsidRPr="00D24111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 xml:space="preserve">że nie </w:t>
      </w:r>
      <w:r w:rsidR="001C5E3B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 xml:space="preserve">mieć </w:t>
      </w:r>
      <w:r w:rsidRPr="00D24111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 xml:space="preserve">już </w:t>
      </w:r>
      <w:r w:rsidR="001C5E3B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 xml:space="preserve"> tych </w:t>
      </w:r>
      <w:r w:rsidRPr="00D24111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>samych</w:t>
      </w:r>
      <w:r w:rsidR="001C5E3B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 xml:space="preserve"> walorów</w:t>
      </w:r>
      <w:r w:rsidRPr="00D24111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 xml:space="preserve"> smakowych i konsystencji.</w:t>
      </w:r>
      <w:r w:rsidR="001C5E3B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 xml:space="preserve"> Niekoniecznie więc musisz ją</w:t>
      </w:r>
      <w:r w:rsidRPr="00D24111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 xml:space="preserve"> od razu wyrzucać po tej dacie!</w:t>
      </w:r>
    </w:p>
    <w:p w:rsidR="001C5E3B" w:rsidRDefault="001C5E3B" w:rsidP="001C5E3B">
      <w:pPr>
        <w:spacing w:after="0" w:line="240" w:lineRule="auto"/>
        <w:jc w:val="both"/>
        <w:rPr>
          <w:rFonts w:ascii="Helvetica" w:eastAsia="Times New Roman" w:hAnsi="Helvetica" w:cs="Times New Roman"/>
          <w:color w:val="000000"/>
          <w:spacing w:val="7"/>
          <w:sz w:val="28"/>
          <w:szCs w:val="28"/>
        </w:rPr>
      </w:pPr>
      <w:r w:rsidRPr="001C5E3B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>Naukowcy zajmujący się bezpieczeństwem żywności</w:t>
      </w:r>
      <w:r w:rsidRPr="001C5E3B">
        <w:rPr>
          <w:rFonts w:ascii="Helvetica" w:eastAsia="Times New Roman" w:hAnsi="Helvetica" w:cs="Times New Roman"/>
          <w:color w:val="000000"/>
          <w:spacing w:val="7"/>
          <w:sz w:val="28"/>
          <w:szCs w:val="28"/>
        </w:rPr>
        <w:t> ściśle współpracują z podmiotami działającymi na rynku spożywczym, aby upewnić się, że stosowane są te same kryteria przy </w:t>
      </w:r>
      <w:r w:rsidRPr="001C5E3B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>ustalaniu ww. dat i terminów</w:t>
      </w:r>
      <w:r w:rsidRPr="001C5E3B">
        <w:rPr>
          <w:rFonts w:ascii="Helvetica" w:eastAsia="Times New Roman" w:hAnsi="Helvetica" w:cs="Times New Roman"/>
          <w:color w:val="000000"/>
          <w:spacing w:val="7"/>
          <w:sz w:val="28"/>
          <w:szCs w:val="28"/>
        </w:rPr>
        <w:t>.</w:t>
      </w:r>
    </w:p>
    <w:p w:rsidR="001C5E3B" w:rsidRPr="001C5E3B" w:rsidRDefault="001C5E3B" w:rsidP="001C5E3B">
      <w:pPr>
        <w:spacing w:after="0" w:line="240" w:lineRule="auto"/>
        <w:jc w:val="both"/>
        <w:rPr>
          <w:rFonts w:ascii="Helvetica" w:eastAsia="Times New Roman" w:hAnsi="Helvetica" w:cs="Times New Roman"/>
          <w:color w:val="002060"/>
          <w:spacing w:val="7"/>
          <w:sz w:val="28"/>
          <w:szCs w:val="28"/>
        </w:rPr>
      </w:pPr>
      <w:r w:rsidRPr="001C5E3B">
        <w:rPr>
          <w:rFonts w:ascii="Helvetica" w:eastAsia="Times New Roman" w:hAnsi="Helvetica" w:cs="Times New Roman"/>
          <w:color w:val="002060"/>
          <w:spacing w:val="7"/>
          <w:sz w:val="28"/>
          <w:szCs w:val="28"/>
        </w:rPr>
        <w:t>Dobrze </w:t>
      </w:r>
      <w:r w:rsidRPr="001C5E3B">
        <w:rPr>
          <w:rFonts w:ascii="Helvetica" w:eastAsia="Times New Roman" w:hAnsi="Helvetica" w:cs="Times New Roman"/>
          <w:b/>
          <w:bCs/>
          <w:color w:val="002060"/>
          <w:spacing w:val="7"/>
          <w:sz w:val="28"/>
          <w:szCs w:val="28"/>
        </w:rPr>
        <w:t>jest</w:t>
      </w:r>
      <w:r w:rsidRPr="001C5E3B">
        <w:rPr>
          <w:rFonts w:ascii="Helvetica" w:eastAsia="Times New Roman" w:hAnsi="Helvetica" w:cs="Times New Roman"/>
          <w:color w:val="002060"/>
          <w:spacing w:val="7"/>
          <w:sz w:val="28"/>
          <w:szCs w:val="28"/>
        </w:rPr>
        <w:t xml:space="preserve"> wiedzieć, że </w:t>
      </w:r>
      <w:r w:rsidRPr="001C5E3B">
        <w:rPr>
          <w:rFonts w:ascii="Helvetica" w:eastAsia="Times New Roman" w:hAnsi="Helvetica" w:cs="Times New Roman"/>
          <w:b/>
          <w:bCs/>
          <w:color w:val="002060"/>
          <w:spacing w:val="7"/>
          <w:sz w:val="28"/>
          <w:szCs w:val="28"/>
        </w:rPr>
        <w:t>nauka może pomóc nam</w:t>
      </w:r>
      <w:r w:rsidRPr="001C5E3B">
        <w:rPr>
          <w:rFonts w:ascii="Helvetica" w:eastAsia="Times New Roman" w:hAnsi="Helvetica" w:cs="Times New Roman"/>
          <w:color w:val="002060"/>
          <w:spacing w:val="7"/>
          <w:sz w:val="28"/>
          <w:szCs w:val="28"/>
        </w:rPr>
        <w:t xml:space="preserve"> </w:t>
      </w:r>
      <w:r w:rsidRPr="001C5E3B">
        <w:rPr>
          <w:rFonts w:ascii="Helvetica" w:eastAsia="Times New Roman" w:hAnsi="Helvetica" w:cs="Times New Roman"/>
          <w:b/>
          <w:bCs/>
          <w:color w:val="002060"/>
          <w:spacing w:val="7"/>
          <w:sz w:val="28"/>
          <w:szCs w:val="28"/>
        </w:rPr>
        <w:t>w</w:t>
      </w:r>
      <w:r w:rsidRPr="001C5E3B">
        <w:rPr>
          <w:rFonts w:ascii="Helvetica" w:eastAsia="Times New Roman" w:hAnsi="Helvetica" w:cs="Times New Roman"/>
          <w:color w:val="002060"/>
          <w:spacing w:val="7"/>
          <w:sz w:val="28"/>
          <w:szCs w:val="28"/>
        </w:rPr>
        <w:t> </w:t>
      </w:r>
      <w:r w:rsidRPr="001C5E3B">
        <w:rPr>
          <w:rFonts w:ascii="Helvetica" w:eastAsia="Times New Roman" w:hAnsi="Helvetica" w:cs="Times New Roman"/>
          <w:b/>
          <w:bCs/>
          <w:color w:val="002060"/>
          <w:spacing w:val="7"/>
          <w:sz w:val="28"/>
          <w:szCs w:val="28"/>
        </w:rPr>
        <w:t>dokonywaniu właściwych wyborów</w:t>
      </w:r>
      <w:r w:rsidRPr="001C5E3B">
        <w:rPr>
          <w:rFonts w:ascii="Helvetica" w:eastAsia="Times New Roman" w:hAnsi="Helvetica" w:cs="Times New Roman"/>
          <w:color w:val="002060"/>
          <w:spacing w:val="7"/>
          <w:sz w:val="28"/>
          <w:szCs w:val="28"/>
        </w:rPr>
        <w:t> w kwestiach bezpieczeństwa i marnowania żywności.</w:t>
      </w:r>
    </w:p>
    <w:p w:rsidR="00682A13" w:rsidRPr="00717770" w:rsidRDefault="00682A13" w:rsidP="00682A13">
      <w:pPr>
        <w:shd w:val="clear" w:color="auto" w:fill="D4F0F1"/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1A448A"/>
          <w:spacing w:val="-2"/>
          <w:sz w:val="40"/>
          <w:szCs w:val="40"/>
        </w:rPr>
      </w:pPr>
      <w:r w:rsidRPr="00682A13">
        <w:rPr>
          <w:rFonts w:ascii="Helvetica" w:eastAsia="Times New Roman" w:hAnsi="Helvetica" w:cs="Times New Roman"/>
          <w:b/>
          <w:bCs/>
          <w:color w:val="1A448A"/>
          <w:spacing w:val="-2"/>
          <w:sz w:val="40"/>
          <w:szCs w:val="40"/>
        </w:rPr>
        <w:lastRenderedPageBreak/>
        <w:t>Degustacja żywności z pełnym spokojem</w:t>
      </w:r>
    </w:p>
    <w:p w:rsidR="00682A13" w:rsidRPr="00682A13" w:rsidRDefault="00682A13" w:rsidP="00682A13">
      <w:pPr>
        <w:shd w:val="clear" w:color="auto" w:fill="D4F0F1"/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1A448A"/>
          <w:spacing w:val="-2"/>
          <w:sz w:val="32"/>
          <w:szCs w:val="32"/>
        </w:rPr>
      </w:pPr>
    </w:p>
    <w:p w:rsidR="00682A13" w:rsidRDefault="00682A13" w:rsidP="00682A13">
      <w:pPr>
        <w:shd w:val="clear" w:color="auto" w:fill="D4F0F1"/>
        <w:spacing w:after="0" w:line="240" w:lineRule="auto"/>
        <w:rPr>
          <w:rFonts w:ascii="Helvetica" w:eastAsia="Times New Roman" w:hAnsi="Helvetica" w:cs="Times New Roman"/>
          <w:b/>
          <w:bCs/>
          <w:color w:val="1A448A"/>
          <w:sz w:val="32"/>
          <w:szCs w:val="32"/>
        </w:rPr>
      </w:pPr>
      <w:r w:rsidRPr="00682A13">
        <w:rPr>
          <w:rFonts w:ascii="Helvetica" w:eastAsia="Times New Roman" w:hAnsi="Helvetica" w:cs="Times New Roman"/>
          <w:b/>
          <w:bCs/>
          <w:color w:val="1A448A"/>
          <w:sz w:val="32"/>
          <w:szCs w:val="32"/>
        </w:rPr>
        <w:t>Jakie są składniki systemu bezpieczeństwa żywności UE?</w:t>
      </w:r>
    </w:p>
    <w:p w:rsidR="00717770" w:rsidRPr="00682A13" w:rsidRDefault="00717770" w:rsidP="00682A13">
      <w:pPr>
        <w:shd w:val="clear" w:color="auto" w:fill="D4F0F1"/>
        <w:spacing w:after="0" w:line="240" w:lineRule="auto"/>
        <w:rPr>
          <w:rFonts w:ascii="Helvetica" w:eastAsia="Times New Roman" w:hAnsi="Helvetica" w:cs="Times New Roman"/>
          <w:b/>
          <w:bCs/>
          <w:color w:val="1A448A"/>
          <w:sz w:val="32"/>
          <w:szCs w:val="32"/>
        </w:rPr>
      </w:pPr>
    </w:p>
    <w:p w:rsidR="00682A13" w:rsidRPr="00682A13" w:rsidRDefault="00682A13" w:rsidP="00682A13">
      <w:pPr>
        <w:shd w:val="clear" w:color="auto" w:fill="D4F0F1"/>
        <w:spacing w:after="0" w:line="240" w:lineRule="auto"/>
        <w:jc w:val="both"/>
        <w:rPr>
          <w:rFonts w:ascii="Helvetica" w:eastAsia="Times New Roman" w:hAnsi="Helvetica" w:cs="Times New Roman"/>
          <w:b/>
          <w:bCs/>
          <w:color w:val="1A448A"/>
          <w:spacing w:val="7"/>
          <w:sz w:val="28"/>
          <w:szCs w:val="28"/>
        </w:rPr>
      </w:pPr>
      <w:r w:rsidRPr="00682A13">
        <w:rPr>
          <w:rFonts w:ascii="Helvetica" w:eastAsia="Times New Roman" w:hAnsi="Helvetica" w:cs="Times New Roman"/>
          <w:b/>
          <w:bCs/>
          <w:color w:val="1A448A"/>
          <w:spacing w:val="7"/>
          <w:sz w:val="28"/>
          <w:szCs w:val="28"/>
        </w:rPr>
        <w:t>Współpraca na terenie Europy między EFSA i krajowymi organami ds. bezpieczeństwa żywności, jak również dialog z organizacjami konsumenckimi, społeczeństwem obywatelskim i przemysłem spożywczym gwarantują, że</w:t>
      </w:r>
      <w:r w:rsidRPr="00682A13">
        <w:rPr>
          <w:rFonts w:ascii="Helvetica" w:eastAsia="Times New Roman" w:hAnsi="Helvetica" w:cs="Times New Roman"/>
          <w:color w:val="1A448A"/>
          <w:spacing w:val="7"/>
          <w:sz w:val="28"/>
          <w:szCs w:val="28"/>
        </w:rPr>
        <w:t xml:space="preserve"> </w:t>
      </w:r>
      <w:r w:rsidRPr="00682A13">
        <w:rPr>
          <w:rFonts w:ascii="Helvetica" w:eastAsia="Times New Roman" w:hAnsi="Helvetica" w:cs="Times New Roman"/>
          <w:b/>
          <w:bCs/>
          <w:color w:val="1A448A"/>
          <w:spacing w:val="7"/>
          <w:sz w:val="28"/>
          <w:szCs w:val="28"/>
        </w:rPr>
        <w:t>możemy ufać żywności, którą spożywamy, gdziekolwiek jesteśmy.</w:t>
      </w:r>
    </w:p>
    <w:p w:rsidR="00065ED9" w:rsidRDefault="00065ED9"/>
    <w:p w:rsidR="00E27D42" w:rsidRPr="0061052E" w:rsidRDefault="00E27D42" w:rsidP="00E27D42">
      <w:pPr>
        <w:jc w:val="center"/>
        <w:rPr>
          <w:rFonts w:ascii="Helvetica" w:hAnsi="Helvetica"/>
          <w:b/>
          <w:bCs/>
          <w:color w:val="FFFFFF"/>
          <w:sz w:val="40"/>
          <w:szCs w:val="40"/>
          <w:shd w:val="clear" w:color="auto" w:fill="1A438A"/>
        </w:rPr>
      </w:pPr>
      <w:r w:rsidRPr="0061052E">
        <w:rPr>
          <w:rFonts w:ascii="Helvetica" w:hAnsi="Helvetica"/>
          <w:b/>
          <w:bCs/>
          <w:color w:val="FFFFFF"/>
          <w:sz w:val="40"/>
          <w:szCs w:val="40"/>
          <w:shd w:val="clear" w:color="auto" w:fill="1A438A"/>
        </w:rPr>
        <w:t>Alergeny</w:t>
      </w:r>
    </w:p>
    <w:p w:rsidR="006B3947" w:rsidRPr="006B3947" w:rsidRDefault="006B3947" w:rsidP="006B3947">
      <w:pPr>
        <w:shd w:val="clear" w:color="auto" w:fill="C5E9FB"/>
        <w:spacing w:line="240" w:lineRule="auto"/>
        <w:jc w:val="both"/>
        <w:rPr>
          <w:rFonts w:ascii="Helvetica" w:eastAsia="Times New Roman" w:hAnsi="Helvetica" w:cs="Times New Roman"/>
          <w:b/>
          <w:bCs/>
          <w:color w:val="1A448A"/>
          <w:spacing w:val="2"/>
          <w:sz w:val="32"/>
          <w:szCs w:val="32"/>
        </w:rPr>
      </w:pPr>
      <w:r w:rsidRPr="006B3947">
        <w:rPr>
          <w:rFonts w:ascii="Helvetica" w:eastAsia="Times New Roman" w:hAnsi="Helvetica" w:cs="Times New Roman"/>
          <w:b/>
          <w:bCs/>
          <w:color w:val="1A448A"/>
          <w:spacing w:val="2"/>
          <w:sz w:val="32"/>
          <w:szCs w:val="32"/>
        </w:rPr>
        <w:t>Mam ciężką alergię na orzeszki ziemne - jak sprawdzić, czy w mojej żywności nie ma ich śladowych ilości?</w:t>
      </w:r>
    </w:p>
    <w:p w:rsidR="006B3947" w:rsidRDefault="006B3947" w:rsidP="006B3947">
      <w:pPr>
        <w:shd w:val="clear" w:color="auto" w:fill="C5E9FB"/>
        <w:spacing w:line="240" w:lineRule="auto"/>
        <w:jc w:val="both"/>
        <w:rPr>
          <w:rFonts w:ascii="Helvetica" w:eastAsia="Times New Roman" w:hAnsi="Helvetica" w:cs="Times New Roman"/>
          <w:color w:val="1A448A"/>
          <w:spacing w:val="7"/>
          <w:sz w:val="28"/>
          <w:szCs w:val="28"/>
        </w:rPr>
      </w:pPr>
      <w:r w:rsidRPr="006B3947">
        <w:rPr>
          <w:rFonts w:ascii="Helvetica" w:eastAsia="Times New Roman" w:hAnsi="Helvetica" w:cs="Times New Roman"/>
          <w:b/>
          <w:bCs/>
          <w:color w:val="1A448A"/>
          <w:spacing w:val="7"/>
          <w:sz w:val="28"/>
          <w:szCs w:val="28"/>
        </w:rPr>
        <w:t>Na alergie pokarmowe nie ma lekarstwa</w:t>
      </w:r>
      <w:r w:rsidRPr="006B3947">
        <w:rPr>
          <w:rFonts w:ascii="Helvetica" w:eastAsia="Times New Roman" w:hAnsi="Helvetica" w:cs="Times New Roman"/>
          <w:color w:val="1A448A"/>
          <w:spacing w:val="7"/>
          <w:sz w:val="28"/>
          <w:szCs w:val="28"/>
        </w:rPr>
        <w:t>. Jedynym sposobem radzenia sobie z </w:t>
      </w:r>
      <w:r w:rsidRPr="006B3947">
        <w:rPr>
          <w:rFonts w:ascii="Helvetica" w:eastAsia="Times New Roman" w:hAnsi="Helvetica" w:cs="Times New Roman"/>
          <w:b/>
          <w:bCs/>
          <w:color w:val="1A448A"/>
          <w:spacing w:val="7"/>
          <w:sz w:val="28"/>
          <w:szCs w:val="28"/>
        </w:rPr>
        <w:t>tą sytuacją</w:t>
      </w:r>
      <w:r w:rsidRPr="006B3947">
        <w:rPr>
          <w:rFonts w:ascii="Helvetica" w:eastAsia="Times New Roman" w:hAnsi="Helvetica" w:cs="Times New Roman"/>
          <w:color w:val="1A448A"/>
          <w:spacing w:val="7"/>
          <w:sz w:val="28"/>
          <w:szCs w:val="28"/>
        </w:rPr>
        <w:t> jest </w:t>
      </w:r>
      <w:r w:rsidRPr="006B3947">
        <w:rPr>
          <w:rFonts w:ascii="Helvetica" w:eastAsia="Times New Roman" w:hAnsi="Helvetica" w:cs="Times New Roman"/>
          <w:b/>
          <w:bCs/>
          <w:color w:val="1A448A"/>
          <w:spacing w:val="7"/>
          <w:sz w:val="28"/>
          <w:szCs w:val="28"/>
        </w:rPr>
        <w:t>unikanie żywności</w:t>
      </w:r>
      <w:r w:rsidRPr="006B3947">
        <w:rPr>
          <w:rFonts w:ascii="Helvetica" w:eastAsia="Times New Roman" w:hAnsi="Helvetica" w:cs="Times New Roman"/>
          <w:color w:val="1A448A"/>
          <w:spacing w:val="7"/>
          <w:sz w:val="28"/>
          <w:szCs w:val="28"/>
        </w:rPr>
        <w:t>, </w:t>
      </w:r>
      <w:r w:rsidRPr="006B3947">
        <w:rPr>
          <w:rFonts w:ascii="Helvetica" w:eastAsia="Times New Roman" w:hAnsi="Helvetica" w:cs="Times New Roman"/>
          <w:b/>
          <w:bCs/>
          <w:color w:val="1A448A"/>
          <w:spacing w:val="7"/>
          <w:sz w:val="28"/>
          <w:szCs w:val="28"/>
        </w:rPr>
        <w:t>która powoduje wystąpienie objawów alergii</w:t>
      </w:r>
      <w:r w:rsidRPr="006B3947">
        <w:rPr>
          <w:rFonts w:ascii="Helvetica" w:eastAsia="Times New Roman" w:hAnsi="Helvetica" w:cs="Times New Roman"/>
          <w:color w:val="1A448A"/>
          <w:spacing w:val="7"/>
          <w:sz w:val="28"/>
          <w:szCs w:val="28"/>
        </w:rPr>
        <w:t>.</w:t>
      </w:r>
    </w:p>
    <w:p w:rsidR="006B3947" w:rsidRPr="006B3947" w:rsidRDefault="006B3947" w:rsidP="006B3947">
      <w:pPr>
        <w:shd w:val="clear" w:color="auto" w:fill="C5E9FB"/>
        <w:spacing w:line="240" w:lineRule="auto"/>
        <w:jc w:val="both"/>
        <w:rPr>
          <w:rFonts w:ascii="Helvetica" w:eastAsia="Times New Roman" w:hAnsi="Helvetica" w:cs="Times New Roman"/>
          <w:color w:val="1A448A"/>
          <w:spacing w:val="7"/>
          <w:sz w:val="28"/>
          <w:szCs w:val="28"/>
        </w:rPr>
      </w:pPr>
      <w:r w:rsidRPr="006B3947">
        <w:rPr>
          <w:rFonts w:ascii="Helvetica" w:eastAsia="Times New Roman" w:hAnsi="Helvetica" w:cs="Times New Roman"/>
          <w:color w:val="1A448A"/>
          <w:spacing w:val="7"/>
          <w:sz w:val="28"/>
          <w:szCs w:val="28"/>
        </w:rPr>
        <w:t>Prawodawstwo europejskie, poparte nauką, gwarantuje zamieszczanie - </w:t>
      </w:r>
      <w:r w:rsidRPr="006B3947">
        <w:rPr>
          <w:rFonts w:ascii="Helvetica" w:eastAsia="Times New Roman" w:hAnsi="Helvetica" w:cs="Times New Roman"/>
          <w:b/>
          <w:bCs/>
          <w:color w:val="1A448A"/>
          <w:spacing w:val="7"/>
          <w:sz w:val="28"/>
          <w:szCs w:val="28"/>
        </w:rPr>
        <w:t>informacji dotyczących alergenów na opakowaniach żywności</w:t>
      </w:r>
      <w:r w:rsidRPr="006B3947">
        <w:rPr>
          <w:rFonts w:ascii="Helvetica" w:eastAsia="Times New Roman" w:hAnsi="Helvetica" w:cs="Times New Roman"/>
          <w:color w:val="1A448A"/>
          <w:spacing w:val="7"/>
          <w:sz w:val="28"/>
          <w:szCs w:val="28"/>
        </w:rPr>
        <w:t>.</w:t>
      </w:r>
    </w:p>
    <w:p w:rsidR="00623254" w:rsidRPr="00623254" w:rsidRDefault="00623254" w:rsidP="00623254">
      <w:pPr>
        <w:spacing w:after="0" w:line="240" w:lineRule="auto"/>
        <w:jc w:val="both"/>
        <w:rPr>
          <w:rFonts w:ascii="Helvetica" w:eastAsia="Times New Roman" w:hAnsi="Helvetica" w:cs="Times New Roman"/>
          <w:color w:val="000000"/>
          <w:spacing w:val="7"/>
          <w:sz w:val="24"/>
          <w:szCs w:val="24"/>
        </w:rPr>
      </w:pPr>
      <w:r w:rsidRPr="00623254">
        <w:rPr>
          <w:rFonts w:ascii="Helvetica" w:eastAsia="Times New Roman" w:hAnsi="Helvetica" w:cs="Times New Roman"/>
          <w:color w:val="000000"/>
          <w:spacing w:val="7"/>
          <w:sz w:val="24"/>
          <w:szCs w:val="24"/>
        </w:rPr>
        <w:t>Reakcja alergiczna może być wywołana nawet przez niewielką ilość składnika żywności, na który dana osoba jest wrażliwa. Objawy reakcji alergicznej mogą być łagodne (swędzenie lub wysypka), ale mogą przechodzić także w cięższe objawy, na przykład wymioty, biegunkę, świszczący oddech i czasami anafilaksję (wstrząs anafilaktyczny).</w:t>
      </w:r>
    </w:p>
    <w:p w:rsidR="00623254" w:rsidRPr="00623254" w:rsidRDefault="00623254" w:rsidP="00623254">
      <w:pPr>
        <w:spacing w:after="0" w:line="240" w:lineRule="auto"/>
        <w:jc w:val="both"/>
        <w:rPr>
          <w:rFonts w:ascii="Helvetica" w:eastAsia="Times New Roman" w:hAnsi="Helvetica" w:cs="Times New Roman"/>
          <w:color w:val="002060"/>
          <w:spacing w:val="7"/>
          <w:sz w:val="24"/>
          <w:szCs w:val="24"/>
        </w:rPr>
      </w:pPr>
      <w:r w:rsidRPr="00623254">
        <w:rPr>
          <w:rFonts w:ascii="Helvetica" w:eastAsia="Times New Roman" w:hAnsi="Helvetica" w:cs="Times New Roman"/>
          <w:color w:val="000000"/>
          <w:spacing w:val="7"/>
          <w:sz w:val="24"/>
          <w:szCs w:val="24"/>
        </w:rPr>
        <w:t>Na alergie pokarmowe nie ma lekarstwa. Jedynym sposobem radzenia sobie z tym schorzeniem jest unikanie żywności, która je wywołuje. Można to zrobić, </w:t>
      </w:r>
      <w:r w:rsidRPr="00623254">
        <w:rPr>
          <w:rFonts w:ascii="Helvetica" w:eastAsia="Times New Roman" w:hAnsi="Helvetica" w:cs="Times New Roman"/>
          <w:b/>
          <w:bCs/>
          <w:color w:val="002060"/>
          <w:spacing w:val="7"/>
          <w:sz w:val="24"/>
          <w:szCs w:val="24"/>
        </w:rPr>
        <w:t>sprawdzając składniki na etykietach</w:t>
      </w:r>
      <w:r w:rsidRPr="00623254">
        <w:rPr>
          <w:rFonts w:ascii="Helvetica" w:eastAsia="Times New Roman" w:hAnsi="Helvetica" w:cs="Times New Roman"/>
          <w:color w:val="002060"/>
          <w:spacing w:val="7"/>
          <w:sz w:val="24"/>
          <w:szCs w:val="24"/>
        </w:rPr>
        <w:t> </w:t>
      </w:r>
      <w:r w:rsidRPr="00623254">
        <w:rPr>
          <w:rFonts w:ascii="Helvetica" w:eastAsia="Times New Roman" w:hAnsi="Helvetica" w:cs="Times New Roman"/>
          <w:color w:val="000000"/>
          <w:spacing w:val="7"/>
          <w:sz w:val="24"/>
          <w:szCs w:val="24"/>
        </w:rPr>
        <w:t xml:space="preserve">żywności opakowanej oraz – w przypadku żywności sprzedawanej luzem/nieopakowanej – poproszenia o listę alergenów zawartych w tego typu produktach. </w:t>
      </w:r>
      <w:r w:rsidRPr="00623254">
        <w:rPr>
          <w:rFonts w:ascii="Helvetica" w:eastAsia="Times New Roman" w:hAnsi="Helvetica" w:cs="Times New Roman"/>
          <w:color w:val="002060"/>
          <w:spacing w:val="7"/>
          <w:sz w:val="24"/>
          <w:szCs w:val="24"/>
        </w:rPr>
        <w:t>Jasne i dokładne informacje o alergennych składnikach towarzyszące środkom spożywczym mają w tej sytuacji kluczowe znaczenie.</w:t>
      </w:r>
    </w:p>
    <w:p w:rsidR="00623254" w:rsidRDefault="00623254" w:rsidP="00623254">
      <w:pPr>
        <w:spacing w:after="0" w:line="240" w:lineRule="auto"/>
        <w:jc w:val="both"/>
        <w:rPr>
          <w:rFonts w:ascii="Helvetica" w:eastAsia="Times New Roman" w:hAnsi="Helvetica" w:cs="Times New Roman"/>
          <w:color w:val="000000"/>
          <w:spacing w:val="7"/>
          <w:sz w:val="24"/>
          <w:szCs w:val="24"/>
        </w:rPr>
      </w:pPr>
      <w:r w:rsidRPr="00623254">
        <w:rPr>
          <w:rFonts w:ascii="Helvetica" w:eastAsia="Times New Roman" w:hAnsi="Helvetica" w:cs="Times New Roman"/>
          <w:color w:val="000000"/>
          <w:spacing w:val="7"/>
          <w:sz w:val="24"/>
          <w:szCs w:val="24"/>
        </w:rPr>
        <w:t xml:space="preserve">Opinie naukowców z Europejskiego Urzędu ds. Bezpieczeństwa Żywności, w zakresie alergii pokarmowych, są istotnym elementem branym pod uwagę w procesie legislacyjnym, dotyczącym znakowania żywności. </w:t>
      </w:r>
    </w:p>
    <w:p w:rsidR="00623254" w:rsidRPr="00623254" w:rsidRDefault="00623254" w:rsidP="00623254">
      <w:pPr>
        <w:spacing w:after="0" w:line="240" w:lineRule="auto"/>
        <w:jc w:val="both"/>
        <w:rPr>
          <w:rFonts w:ascii="Helvetica" w:eastAsia="Times New Roman" w:hAnsi="Helvetica" w:cs="Times New Roman"/>
          <w:color w:val="000000"/>
          <w:spacing w:val="7"/>
          <w:sz w:val="24"/>
          <w:szCs w:val="24"/>
        </w:rPr>
      </w:pPr>
      <w:r w:rsidRPr="00623254">
        <w:rPr>
          <w:rFonts w:ascii="Helvetica" w:eastAsia="Times New Roman" w:hAnsi="Helvetica" w:cs="Times New Roman"/>
          <w:color w:val="000000"/>
          <w:spacing w:val="7"/>
          <w:sz w:val="24"/>
          <w:szCs w:val="24"/>
        </w:rPr>
        <w:t>W rezultacie zgodnie z prawem UE producenci żywności sprzedawanej w Unii Europejskiej </w:t>
      </w:r>
      <w:r w:rsidRPr="00623254">
        <w:rPr>
          <w:rFonts w:ascii="Helvetica" w:eastAsia="Times New Roman" w:hAnsi="Helvetica" w:cs="Times New Roman"/>
          <w:b/>
          <w:bCs/>
          <w:color w:val="002060"/>
          <w:spacing w:val="7"/>
          <w:sz w:val="24"/>
          <w:szCs w:val="24"/>
        </w:rPr>
        <w:t>muszą obowiązkowo wskazywać w oznakowaniu żywności 14 alergenów</w:t>
      </w:r>
      <w:r w:rsidRPr="00623254">
        <w:rPr>
          <w:rFonts w:ascii="Helvetica" w:eastAsia="Times New Roman" w:hAnsi="Helvetica" w:cs="Times New Roman"/>
          <w:color w:val="000000"/>
          <w:spacing w:val="7"/>
          <w:sz w:val="24"/>
          <w:szCs w:val="24"/>
        </w:rPr>
        <w:t> : (1) orzeszki ziemne, (2) orzechy inne, w tym laskowe, (3) soja, (4) gorczyca, (5) jaja, (6) łubin, (7) mleko, (8) ryby, (9) zboża zawierające gluten, (10) sezam, (11) seler, (12) dwutlenek siarki, (13) mięczaki i (14) skorupiaki.</w:t>
      </w:r>
    </w:p>
    <w:p w:rsidR="00623254" w:rsidRPr="00623254" w:rsidRDefault="00623254" w:rsidP="00623254">
      <w:pPr>
        <w:spacing w:after="0" w:line="240" w:lineRule="auto"/>
        <w:jc w:val="both"/>
        <w:rPr>
          <w:rFonts w:ascii="Helvetica" w:eastAsia="Times New Roman" w:hAnsi="Helvetica" w:cs="Times New Roman"/>
          <w:color w:val="000000"/>
          <w:spacing w:val="7"/>
          <w:sz w:val="24"/>
          <w:szCs w:val="24"/>
        </w:rPr>
      </w:pPr>
      <w:r w:rsidRPr="00623254">
        <w:rPr>
          <w:rFonts w:ascii="Helvetica" w:eastAsia="Times New Roman" w:hAnsi="Helvetica" w:cs="Times New Roman"/>
          <w:color w:val="000000"/>
          <w:spacing w:val="7"/>
          <w:sz w:val="24"/>
          <w:szCs w:val="24"/>
        </w:rPr>
        <w:t>Powyższy przykład dowodzi, jak nauka może naprawdę pomóc konsumentom w dokonywaniu właściwych wyborów.</w:t>
      </w:r>
    </w:p>
    <w:p w:rsidR="006B3947" w:rsidRDefault="006B3947" w:rsidP="00E27D42">
      <w:pPr>
        <w:jc w:val="center"/>
      </w:pPr>
    </w:p>
    <w:p w:rsidR="00E05802" w:rsidRPr="00A076C3" w:rsidRDefault="00E05802" w:rsidP="00E05802">
      <w:pPr>
        <w:shd w:val="clear" w:color="auto" w:fill="C5E9FB"/>
        <w:spacing w:line="240" w:lineRule="auto"/>
        <w:jc w:val="center"/>
        <w:rPr>
          <w:rFonts w:ascii="Helvetica" w:eastAsia="Times New Roman" w:hAnsi="Helvetica" w:cs="Times New Roman"/>
          <w:b/>
          <w:bCs/>
          <w:color w:val="1A448A"/>
          <w:spacing w:val="2"/>
          <w:sz w:val="40"/>
          <w:szCs w:val="40"/>
        </w:rPr>
      </w:pPr>
      <w:r w:rsidRPr="00E05802">
        <w:rPr>
          <w:rFonts w:ascii="Helvetica" w:eastAsia="Times New Roman" w:hAnsi="Helvetica" w:cs="Times New Roman"/>
          <w:b/>
          <w:bCs/>
          <w:color w:val="1A448A"/>
          <w:spacing w:val="2"/>
          <w:sz w:val="40"/>
          <w:szCs w:val="40"/>
        </w:rPr>
        <w:lastRenderedPageBreak/>
        <w:t>Czy powinienem obawiać się substancji dodatkowych zawartych w żywności?</w:t>
      </w:r>
    </w:p>
    <w:p w:rsidR="00E05802" w:rsidRPr="00E05802" w:rsidRDefault="00E05802" w:rsidP="00E05802">
      <w:pPr>
        <w:shd w:val="clear" w:color="auto" w:fill="C5E9FB"/>
        <w:spacing w:line="240" w:lineRule="auto"/>
        <w:jc w:val="center"/>
        <w:rPr>
          <w:rFonts w:ascii="Helvetica" w:eastAsia="Times New Roman" w:hAnsi="Helvetica" w:cs="Times New Roman"/>
          <w:b/>
          <w:bCs/>
          <w:color w:val="1A448A"/>
          <w:spacing w:val="2"/>
          <w:sz w:val="32"/>
          <w:szCs w:val="32"/>
        </w:rPr>
      </w:pPr>
    </w:p>
    <w:p w:rsidR="00E05802" w:rsidRPr="00A076C3" w:rsidRDefault="00E05802" w:rsidP="00E05802">
      <w:pPr>
        <w:shd w:val="clear" w:color="auto" w:fill="C5E9FB"/>
        <w:spacing w:line="240" w:lineRule="auto"/>
        <w:jc w:val="both"/>
        <w:rPr>
          <w:rFonts w:ascii="Helvetica" w:eastAsia="Times New Roman" w:hAnsi="Helvetica" w:cs="Times New Roman"/>
          <w:color w:val="1A448A"/>
          <w:spacing w:val="7"/>
          <w:sz w:val="32"/>
          <w:szCs w:val="32"/>
        </w:rPr>
      </w:pPr>
      <w:r w:rsidRPr="00E05802">
        <w:rPr>
          <w:rFonts w:ascii="Helvetica" w:eastAsia="Times New Roman" w:hAnsi="Helvetica" w:cs="Times New Roman"/>
          <w:b/>
          <w:bCs/>
          <w:color w:val="1A448A"/>
          <w:spacing w:val="7"/>
          <w:sz w:val="32"/>
          <w:szCs w:val="32"/>
        </w:rPr>
        <w:t>Substancje dodatkowe do żywności</w:t>
      </w:r>
      <w:r w:rsidRPr="00E05802">
        <w:rPr>
          <w:rFonts w:ascii="Helvetica" w:eastAsia="Times New Roman" w:hAnsi="Helvetica" w:cs="Times New Roman"/>
          <w:color w:val="1A448A"/>
          <w:spacing w:val="7"/>
          <w:sz w:val="32"/>
          <w:szCs w:val="32"/>
        </w:rPr>
        <w:t xml:space="preserve"> to substancje dodawane w celu zachowania lub poprawy bezpieczeństwa, świeżości, smaku, konsystencji lub wyglądu danego produktu.</w:t>
      </w:r>
    </w:p>
    <w:p w:rsidR="00E05802" w:rsidRPr="00E05802" w:rsidRDefault="00E05802" w:rsidP="00E05802">
      <w:pPr>
        <w:shd w:val="clear" w:color="auto" w:fill="C5E9FB"/>
        <w:spacing w:line="240" w:lineRule="auto"/>
        <w:jc w:val="both"/>
        <w:rPr>
          <w:rFonts w:ascii="Helvetica" w:eastAsia="Times New Roman" w:hAnsi="Helvetica" w:cs="Times New Roman"/>
          <w:color w:val="1A448A"/>
          <w:spacing w:val="7"/>
          <w:sz w:val="32"/>
          <w:szCs w:val="32"/>
        </w:rPr>
      </w:pPr>
      <w:r w:rsidRPr="00E05802">
        <w:rPr>
          <w:rFonts w:ascii="Helvetica" w:eastAsia="Times New Roman" w:hAnsi="Helvetica" w:cs="Times New Roman"/>
          <w:b/>
          <w:bCs/>
          <w:color w:val="1A448A"/>
          <w:spacing w:val="7"/>
          <w:sz w:val="32"/>
          <w:szCs w:val="32"/>
        </w:rPr>
        <w:t>W Unii Europejskiej wszystkie substancje dodatkowe</w:t>
      </w:r>
      <w:r w:rsidRPr="00E05802">
        <w:rPr>
          <w:rFonts w:ascii="Helvetica" w:eastAsia="Times New Roman" w:hAnsi="Helvetica" w:cs="Times New Roman"/>
          <w:color w:val="1A448A"/>
          <w:spacing w:val="7"/>
          <w:sz w:val="32"/>
          <w:szCs w:val="32"/>
        </w:rPr>
        <w:t>, od substancji słodzących po barwniki spożywcze, </w:t>
      </w:r>
      <w:r w:rsidRPr="00E05802">
        <w:rPr>
          <w:rFonts w:ascii="Helvetica" w:eastAsia="Times New Roman" w:hAnsi="Helvetica" w:cs="Times New Roman"/>
          <w:b/>
          <w:bCs/>
          <w:color w:val="1A448A"/>
          <w:spacing w:val="7"/>
          <w:sz w:val="32"/>
          <w:szCs w:val="32"/>
        </w:rPr>
        <w:t>są poddawane starannej ocenie przed dopuszczeniem ich do stosowania w żywności</w:t>
      </w:r>
      <w:r w:rsidRPr="00E05802">
        <w:rPr>
          <w:rFonts w:ascii="Helvetica" w:eastAsia="Times New Roman" w:hAnsi="Helvetica" w:cs="Times New Roman"/>
          <w:color w:val="1A448A"/>
          <w:spacing w:val="7"/>
          <w:sz w:val="32"/>
          <w:szCs w:val="32"/>
        </w:rPr>
        <w:t>.</w:t>
      </w:r>
    </w:p>
    <w:p w:rsidR="00A076C3" w:rsidRPr="00A076C3" w:rsidRDefault="00A076C3" w:rsidP="00A076C3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pacing w:val="7"/>
          <w:sz w:val="32"/>
          <w:szCs w:val="32"/>
        </w:rPr>
      </w:pPr>
      <w:r w:rsidRPr="00A076C3">
        <w:rPr>
          <w:rFonts w:ascii="Helvetica" w:eastAsia="Times New Roman" w:hAnsi="Helvetica" w:cs="Times New Roman"/>
          <w:b/>
          <w:bCs/>
          <w:color w:val="538135" w:themeColor="accent6" w:themeShade="BF"/>
          <w:spacing w:val="7"/>
          <w:sz w:val="32"/>
          <w:szCs w:val="32"/>
        </w:rPr>
        <w:t>Substancje dodatkowe muszą być dopuszczone, zaś informacja o ich obecności w produkcie musi być zamieszczona na etykiecie.</w:t>
      </w:r>
    </w:p>
    <w:p w:rsidR="00A076C3" w:rsidRPr="00A076C3" w:rsidRDefault="00A076C3" w:rsidP="00A076C3">
      <w:pPr>
        <w:spacing w:after="0" w:line="240" w:lineRule="auto"/>
        <w:jc w:val="both"/>
        <w:rPr>
          <w:rFonts w:ascii="Helvetica" w:eastAsia="Times New Roman" w:hAnsi="Helvetica" w:cs="Times New Roman"/>
          <w:color w:val="000000"/>
          <w:spacing w:val="7"/>
          <w:sz w:val="32"/>
          <w:szCs w:val="32"/>
        </w:rPr>
      </w:pPr>
      <w:r w:rsidRPr="00A076C3">
        <w:rPr>
          <w:rFonts w:ascii="Helvetica" w:eastAsia="Times New Roman" w:hAnsi="Helvetica" w:cs="Times New Roman"/>
          <w:color w:val="000000"/>
          <w:spacing w:val="7"/>
          <w:sz w:val="32"/>
          <w:szCs w:val="32"/>
        </w:rPr>
        <w:t>Niektóre składniki żywności są znane i używane od wieków jako substancje konserwujące – przykładem może być sól (w mięsie takim jak bekon lub suszona ryba), cukier (w marmoladach i dżemach) lub dwutlenek siarki (w winie).</w:t>
      </w:r>
    </w:p>
    <w:p w:rsidR="00A076C3" w:rsidRPr="00A076C3" w:rsidRDefault="00A076C3" w:rsidP="00A076C3">
      <w:pPr>
        <w:spacing w:after="0" w:line="240" w:lineRule="auto"/>
        <w:jc w:val="both"/>
        <w:rPr>
          <w:rFonts w:ascii="Helvetica" w:eastAsia="Times New Roman" w:hAnsi="Helvetica" w:cs="Times New Roman"/>
          <w:color w:val="000000"/>
          <w:spacing w:val="7"/>
          <w:sz w:val="32"/>
          <w:szCs w:val="32"/>
        </w:rPr>
      </w:pPr>
      <w:r w:rsidRPr="00A076C3">
        <w:rPr>
          <w:rFonts w:ascii="Helvetica" w:eastAsia="Times New Roman" w:hAnsi="Helvetica" w:cs="Times New Roman"/>
          <w:b/>
          <w:bCs/>
          <w:color w:val="000000"/>
          <w:spacing w:val="7"/>
          <w:sz w:val="32"/>
          <w:szCs w:val="32"/>
        </w:rPr>
        <w:t>W Unii Europejskiej wszystkie substancje dodatkowe są oznaczone numerem E</w:t>
      </w:r>
      <w:r w:rsidRPr="00A076C3">
        <w:rPr>
          <w:rFonts w:ascii="Helvetica" w:eastAsia="Times New Roman" w:hAnsi="Helvetica" w:cs="Times New Roman"/>
          <w:color w:val="000000"/>
          <w:spacing w:val="7"/>
          <w:sz w:val="32"/>
          <w:szCs w:val="32"/>
        </w:rPr>
        <w:t>. Europejski Urząd ds. Bezpieczeństwa Żywności ocenia bezpieczeństwo nowych dodatków do żywności lub proponowane nowe zastosowania dla tych już istniejących, zanim zostaną one dopuszczone do stosowania w UE.</w:t>
      </w:r>
    </w:p>
    <w:p w:rsidR="00A076C3" w:rsidRPr="00A076C3" w:rsidRDefault="00A076C3" w:rsidP="00A076C3">
      <w:pPr>
        <w:spacing w:after="0" w:line="240" w:lineRule="auto"/>
        <w:jc w:val="both"/>
        <w:rPr>
          <w:rFonts w:ascii="Helvetica" w:eastAsia="Times New Roman" w:hAnsi="Helvetica" w:cs="Times New Roman"/>
          <w:color w:val="000000"/>
          <w:spacing w:val="7"/>
          <w:sz w:val="32"/>
          <w:szCs w:val="32"/>
        </w:rPr>
      </w:pPr>
      <w:r w:rsidRPr="00A076C3">
        <w:rPr>
          <w:rFonts w:ascii="Helvetica" w:eastAsia="Times New Roman" w:hAnsi="Helvetica" w:cs="Times New Roman"/>
          <w:color w:val="000000"/>
          <w:spacing w:val="7"/>
          <w:sz w:val="32"/>
          <w:szCs w:val="32"/>
        </w:rPr>
        <w:t>Dokonuje również ponownej oceny substancji dodatkowych dopuszczonych i stosowanych od dłuższego czasu, aby upewnić się, że nadal mogą być bezpiecznie stosowane.</w:t>
      </w:r>
    </w:p>
    <w:p w:rsidR="00A076C3" w:rsidRPr="00A076C3" w:rsidRDefault="00A076C3" w:rsidP="00A076C3">
      <w:pPr>
        <w:spacing w:after="0" w:line="240" w:lineRule="auto"/>
        <w:jc w:val="both"/>
        <w:rPr>
          <w:rFonts w:ascii="Helvetica" w:eastAsia="Times New Roman" w:hAnsi="Helvetica" w:cs="Times New Roman"/>
          <w:color w:val="000000"/>
          <w:spacing w:val="7"/>
          <w:sz w:val="32"/>
          <w:szCs w:val="32"/>
        </w:rPr>
      </w:pPr>
      <w:r w:rsidRPr="00A076C3">
        <w:rPr>
          <w:rFonts w:ascii="Helvetica" w:eastAsia="Times New Roman" w:hAnsi="Helvetica" w:cs="Times New Roman"/>
          <w:b/>
          <w:bCs/>
          <w:color w:val="000000"/>
          <w:spacing w:val="7"/>
          <w:sz w:val="32"/>
          <w:szCs w:val="32"/>
        </w:rPr>
        <w:t>Substancje dodatkowe do żywności muszą być zawsze uwzględniane w liście składników produktu spożywczego</w:t>
      </w:r>
      <w:r w:rsidRPr="00A076C3">
        <w:rPr>
          <w:rFonts w:ascii="Helvetica" w:eastAsia="Times New Roman" w:hAnsi="Helvetica" w:cs="Times New Roman"/>
          <w:color w:val="000000"/>
          <w:spacing w:val="7"/>
          <w:sz w:val="32"/>
          <w:szCs w:val="32"/>
        </w:rPr>
        <w:t xml:space="preserve">, w którym zostały zastosowane. Etykiety produktów powinny wskazywać zarówno funkcję dodatku w gotowym produkcie (np. barwnik, środek konserwujący), jak i konkretnej substancji - poprzez odniesienie się do odpowiedniego numeru E lub nazwy (np. E 415 lub guma </w:t>
      </w:r>
      <w:proofErr w:type="spellStart"/>
      <w:r w:rsidRPr="00A076C3">
        <w:rPr>
          <w:rFonts w:ascii="Helvetica" w:eastAsia="Times New Roman" w:hAnsi="Helvetica" w:cs="Times New Roman"/>
          <w:color w:val="000000"/>
          <w:spacing w:val="7"/>
          <w:sz w:val="32"/>
          <w:szCs w:val="32"/>
        </w:rPr>
        <w:t>ksantanowa</w:t>
      </w:r>
      <w:proofErr w:type="spellEnd"/>
      <w:r w:rsidRPr="00A076C3">
        <w:rPr>
          <w:rFonts w:ascii="Helvetica" w:eastAsia="Times New Roman" w:hAnsi="Helvetica" w:cs="Times New Roman"/>
          <w:color w:val="000000"/>
          <w:spacing w:val="7"/>
          <w:sz w:val="32"/>
          <w:szCs w:val="32"/>
        </w:rPr>
        <w:t>).</w:t>
      </w:r>
    </w:p>
    <w:p w:rsidR="00A076C3" w:rsidRPr="00A076C3" w:rsidRDefault="00A076C3" w:rsidP="00A076C3">
      <w:pPr>
        <w:spacing w:after="0" w:line="240" w:lineRule="auto"/>
        <w:jc w:val="both"/>
        <w:rPr>
          <w:rFonts w:ascii="Helvetica" w:eastAsia="Times New Roman" w:hAnsi="Helvetica" w:cs="Times New Roman"/>
          <w:b/>
          <w:bCs/>
          <w:color w:val="000000"/>
          <w:spacing w:val="7"/>
          <w:sz w:val="32"/>
          <w:szCs w:val="32"/>
        </w:rPr>
      </w:pPr>
      <w:r w:rsidRPr="00A076C3">
        <w:rPr>
          <w:rFonts w:ascii="Helvetica" w:eastAsia="Times New Roman" w:hAnsi="Helvetica" w:cs="Times New Roman"/>
          <w:b/>
          <w:bCs/>
          <w:color w:val="000000"/>
          <w:spacing w:val="7"/>
          <w:sz w:val="32"/>
          <w:szCs w:val="32"/>
        </w:rPr>
        <w:t>przydatne linki:</w:t>
      </w:r>
    </w:p>
    <w:p w:rsidR="00A076C3" w:rsidRDefault="00526DA7" w:rsidP="00A076C3">
      <w:pPr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32"/>
          <w:szCs w:val="32"/>
        </w:rPr>
      </w:pPr>
      <w:hyperlink r:id="rId7" w:tgtFrame="_blank" w:history="1">
        <w:r w:rsidR="00A076C3" w:rsidRPr="00A076C3">
          <w:rPr>
            <w:rFonts w:ascii="Helvetica" w:eastAsia="Times New Roman" w:hAnsi="Helvetica" w:cs="Times New Roman"/>
            <w:color w:val="0000FF"/>
            <w:sz w:val="32"/>
            <w:szCs w:val="32"/>
            <w:u w:val="single"/>
          </w:rPr>
          <w:t xml:space="preserve">Food </w:t>
        </w:r>
        <w:proofErr w:type="spellStart"/>
        <w:r w:rsidR="00A076C3" w:rsidRPr="00A076C3">
          <w:rPr>
            <w:rFonts w:ascii="Helvetica" w:eastAsia="Times New Roman" w:hAnsi="Helvetica" w:cs="Times New Roman"/>
            <w:color w:val="0000FF"/>
            <w:sz w:val="32"/>
            <w:szCs w:val="32"/>
            <w:u w:val="single"/>
          </w:rPr>
          <w:t>additives</w:t>
        </w:r>
        <w:proofErr w:type="spellEnd"/>
        <w:r w:rsidR="00A076C3" w:rsidRPr="00A076C3">
          <w:rPr>
            <w:rFonts w:ascii="Helvetica" w:eastAsia="Times New Roman" w:hAnsi="Helvetica" w:cs="Times New Roman"/>
            <w:color w:val="0000FF"/>
            <w:sz w:val="32"/>
            <w:szCs w:val="32"/>
            <w:u w:val="single"/>
          </w:rPr>
          <w:t xml:space="preserve"> | </w:t>
        </w:r>
        <w:proofErr w:type="spellStart"/>
        <w:r w:rsidR="00A076C3" w:rsidRPr="00A076C3">
          <w:rPr>
            <w:rFonts w:ascii="Helvetica" w:eastAsia="Times New Roman" w:hAnsi="Helvetica" w:cs="Times New Roman"/>
            <w:color w:val="0000FF"/>
            <w:sz w:val="32"/>
            <w:szCs w:val="32"/>
            <w:u w:val="single"/>
          </w:rPr>
          <w:t>European</w:t>
        </w:r>
        <w:proofErr w:type="spellEnd"/>
        <w:r w:rsidR="00A076C3" w:rsidRPr="00A076C3">
          <w:rPr>
            <w:rFonts w:ascii="Helvetica" w:eastAsia="Times New Roman" w:hAnsi="Helvetica" w:cs="Times New Roman"/>
            <w:color w:val="0000FF"/>
            <w:sz w:val="32"/>
            <w:szCs w:val="32"/>
            <w:u w:val="single"/>
          </w:rPr>
          <w:t xml:space="preserve"> Food </w:t>
        </w:r>
        <w:proofErr w:type="spellStart"/>
        <w:r w:rsidR="00A076C3" w:rsidRPr="00A076C3">
          <w:rPr>
            <w:rFonts w:ascii="Helvetica" w:eastAsia="Times New Roman" w:hAnsi="Helvetica" w:cs="Times New Roman"/>
            <w:color w:val="0000FF"/>
            <w:sz w:val="32"/>
            <w:szCs w:val="32"/>
            <w:u w:val="single"/>
          </w:rPr>
          <w:t>Safety</w:t>
        </w:r>
        <w:proofErr w:type="spellEnd"/>
        <w:r w:rsidR="00A076C3" w:rsidRPr="00A076C3">
          <w:rPr>
            <w:rFonts w:ascii="Helvetica" w:eastAsia="Times New Roman" w:hAnsi="Helvetica" w:cs="Times New Roman"/>
            <w:color w:val="0000FF"/>
            <w:sz w:val="32"/>
            <w:szCs w:val="32"/>
            <w:u w:val="single"/>
          </w:rPr>
          <w:t xml:space="preserve"> Authority (europa.eu)</w:t>
        </w:r>
      </w:hyperlink>
    </w:p>
    <w:p w:rsidR="00B363F2" w:rsidRPr="00B363F2" w:rsidRDefault="00B363F2" w:rsidP="00B363F2">
      <w:pPr>
        <w:shd w:val="clear" w:color="auto" w:fill="C5E9FB"/>
        <w:spacing w:line="240" w:lineRule="auto"/>
        <w:jc w:val="center"/>
        <w:rPr>
          <w:rFonts w:ascii="Helvetica" w:eastAsia="Times New Roman" w:hAnsi="Helvetica" w:cs="Times New Roman"/>
          <w:b/>
          <w:bCs/>
          <w:color w:val="1A448A"/>
          <w:spacing w:val="2"/>
          <w:sz w:val="40"/>
          <w:szCs w:val="40"/>
        </w:rPr>
      </w:pPr>
      <w:r w:rsidRPr="00B363F2">
        <w:rPr>
          <w:rFonts w:ascii="Helvetica" w:eastAsia="Times New Roman" w:hAnsi="Helvetica" w:cs="Times New Roman"/>
          <w:b/>
          <w:bCs/>
          <w:color w:val="1A448A"/>
          <w:spacing w:val="2"/>
          <w:sz w:val="40"/>
          <w:szCs w:val="40"/>
        </w:rPr>
        <w:lastRenderedPageBreak/>
        <w:t>Czy istnieją zasady higieny żywności, których mogę przestrzegać w domu, aby zapewnić bezpieczeństwo mojej rodzinie?</w:t>
      </w:r>
    </w:p>
    <w:p w:rsidR="00B363F2" w:rsidRDefault="00B363F2" w:rsidP="00B363F2">
      <w:pPr>
        <w:shd w:val="clear" w:color="auto" w:fill="C5E9FB"/>
        <w:spacing w:line="240" w:lineRule="auto"/>
        <w:jc w:val="both"/>
        <w:rPr>
          <w:rFonts w:ascii="Helvetica" w:eastAsia="Times New Roman" w:hAnsi="Helvetica" w:cs="Times New Roman"/>
          <w:color w:val="1A448A"/>
          <w:spacing w:val="7"/>
          <w:sz w:val="32"/>
          <w:szCs w:val="32"/>
        </w:rPr>
      </w:pPr>
      <w:r w:rsidRPr="00B363F2">
        <w:rPr>
          <w:rFonts w:ascii="Helvetica" w:eastAsia="Times New Roman" w:hAnsi="Helvetica" w:cs="Times New Roman"/>
          <w:color w:val="1A448A"/>
          <w:spacing w:val="7"/>
          <w:sz w:val="32"/>
          <w:szCs w:val="32"/>
        </w:rPr>
        <w:t>Należy pamiętać o kilku praktycznych zasadach, które koncentrują się na utrzymywaniu wszystkiego w czystości, odpowiednim przechowywaniu i dokładnym gotowaniu żywności.</w:t>
      </w:r>
    </w:p>
    <w:p w:rsidR="00B363F2" w:rsidRPr="00B363F2" w:rsidRDefault="00B363F2" w:rsidP="00B363F2">
      <w:pPr>
        <w:shd w:val="clear" w:color="auto" w:fill="C5E9FB"/>
        <w:spacing w:line="240" w:lineRule="auto"/>
        <w:jc w:val="both"/>
        <w:rPr>
          <w:rFonts w:ascii="Helvetica" w:eastAsia="Times New Roman" w:hAnsi="Helvetica" w:cs="Times New Roman"/>
          <w:b/>
          <w:bCs/>
          <w:color w:val="1A448A"/>
          <w:spacing w:val="7"/>
          <w:sz w:val="32"/>
          <w:szCs w:val="32"/>
        </w:rPr>
      </w:pPr>
      <w:r w:rsidRPr="00B363F2">
        <w:rPr>
          <w:rFonts w:ascii="Helvetica" w:eastAsia="Times New Roman" w:hAnsi="Helvetica" w:cs="Times New Roman"/>
          <w:b/>
          <w:bCs/>
          <w:color w:val="1A448A"/>
          <w:spacing w:val="7"/>
          <w:sz w:val="32"/>
          <w:szCs w:val="32"/>
        </w:rPr>
        <w:t>Ważne jest również, aby rozdzielać żywność przyrządzoną od tej surowej.</w:t>
      </w:r>
    </w:p>
    <w:p w:rsidR="00B363F2" w:rsidRPr="00A076C3" w:rsidRDefault="00B363F2" w:rsidP="00A076C3">
      <w:pPr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32"/>
          <w:szCs w:val="32"/>
        </w:rPr>
      </w:pPr>
    </w:p>
    <w:p w:rsidR="00DC5D6A" w:rsidRPr="006C1DF1" w:rsidRDefault="00DC5D6A" w:rsidP="00DC5D6A">
      <w:pPr>
        <w:spacing w:after="0" w:line="240" w:lineRule="auto"/>
        <w:jc w:val="both"/>
        <w:rPr>
          <w:rFonts w:ascii="Helvetica" w:eastAsia="Times New Roman" w:hAnsi="Helvetica" w:cs="Times New Roman"/>
          <w:b/>
          <w:bCs/>
          <w:color w:val="000000"/>
          <w:spacing w:val="7"/>
          <w:sz w:val="32"/>
          <w:szCs w:val="32"/>
        </w:rPr>
      </w:pPr>
      <w:r w:rsidRPr="00DC5D6A">
        <w:rPr>
          <w:rFonts w:ascii="Helvetica" w:eastAsia="Times New Roman" w:hAnsi="Helvetica" w:cs="Times New Roman"/>
          <w:b/>
          <w:bCs/>
          <w:color w:val="000000"/>
          <w:spacing w:val="7"/>
          <w:sz w:val="32"/>
          <w:szCs w:val="32"/>
        </w:rPr>
        <w:t>Pandemia COVID-19 i związane z nią czasowe zamknięcia restauracji, kawiarni i punktów gastronomicznych spowodowały, że znacznie więcej posiłków zaczęło być przygotowywanych w domu.</w:t>
      </w:r>
    </w:p>
    <w:p w:rsidR="00DC5D6A" w:rsidRDefault="00DC5D6A" w:rsidP="00DC5D6A">
      <w:pPr>
        <w:spacing w:after="0" w:line="240" w:lineRule="auto"/>
        <w:jc w:val="both"/>
        <w:rPr>
          <w:rFonts w:ascii="Helvetica" w:eastAsia="Times New Roman" w:hAnsi="Helvetica" w:cs="Times New Roman"/>
          <w:b/>
          <w:bCs/>
          <w:color w:val="000000"/>
          <w:spacing w:val="7"/>
          <w:sz w:val="32"/>
          <w:szCs w:val="32"/>
        </w:rPr>
      </w:pPr>
      <w:r w:rsidRPr="00DC5D6A">
        <w:rPr>
          <w:rFonts w:ascii="Helvetica" w:eastAsia="Times New Roman" w:hAnsi="Helvetica" w:cs="Times New Roman"/>
          <w:b/>
          <w:bCs/>
          <w:color w:val="000000"/>
          <w:spacing w:val="7"/>
          <w:sz w:val="32"/>
          <w:szCs w:val="32"/>
        </w:rPr>
        <w:t xml:space="preserve">Dlatego istotne jest aby zdawać sobie sprawę, że </w:t>
      </w:r>
      <w:r w:rsidRPr="00DC5D6A">
        <w:rPr>
          <w:rFonts w:ascii="Helvetica" w:eastAsia="Times New Roman" w:hAnsi="Helvetica" w:cs="Times New Roman"/>
          <w:b/>
          <w:bCs/>
          <w:color w:val="FF0000"/>
          <w:spacing w:val="7"/>
          <w:sz w:val="32"/>
          <w:szCs w:val="32"/>
        </w:rPr>
        <w:t>nie ma dowodów na powiązanie żywności z wirusem</w:t>
      </w:r>
      <w:r w:rsidRPr="00DC5D6A">
        <w:rPr>
          <w:rFonts w:ascii="Helvetica" w:eastAsia="Times New Roman" w:hAnsi="Helvetica" w:cs="Times New Roman"/>
          <w:b/>
          <w:bCs/>
          <w:color w:val="000000"/>
          <w:spacing w:val="7"/>
          <w:sz w:val="32"/>
          <w:szCs w:val="32"/>
        </w:rPr>
        <w:t>, jednakże warto poświęcić chwilę na zrozumienie podstawowych zasad higieny żywności i tego, co możemy zrobić w domu podczas jej obróbki.</w:t>
      </w:r>
    </w:p>
    <w:p w:rsidR="006C1DF1" w:rsidRPr="00DC5D6A" w:rsidRDefault="006C1DF1" w:rsidP="00DC5D6A">
      <w:pPr>
        <w:spacing w:after="0" w:line="240" w:lineRule="auto"/>
        <w:jc w:val="both"/>
        <w:rPr>
          <w:rFonts w:ascii="Helvetica" w:eastAsia="Times New Roman" w:hAnsi="Helvetica" w:cs="Times New Roman"/>
          <w:b/>
          <w:bCs/>
          <w:color w:val="000000"/>
          <w:spacing w:val="7"/>
          <w:sz w:val="32"/>
          <w:szCs w:val="32"/>
        </w:rPr>
      </w:pPr>
    </w:p>
    <w:p w:rsidR="00DC5D6A" w:rsidRPr="00DC5D6A" w:rsidRDefault="00DC5D6A" w:rsidP="006C1DF1">
      <w:pPr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0070C0"/>
          <w:spacing w:val="7"/>
          <w:sz w:val="32"/>
          <w:szCs w:val="32"/>
        </w:rPr>
      </w:pPr>
      <w:r w:rsidRPr="00DC5D6A">
        <w:rPr>
          <w:rFonts w:ascii="Helvetica" w:eastAsia="Times New Roman" w:hAnsi="Helvetica" w:cs="Times New Roman"/>
          <w:b/>
          <w:bCs/>
          <w:color w:val="0070C0"/>
          <w:spacing w:val="7"/>
          <w:sz w:val="32"/>
          <w:szCs w:val="32"/>
        </w:rPr>
        <w:t>Światowa Organizacja Zdrowia opracowała bardzo przydatną listę kontrolną:</w:t>
      </w:r>
    </w:p>
    <w:p w:rsidR="00DC5D6A" w:rsidRPr="00DC5D6A" w:rsidRDefault="00DC5D6A" w:rsidP="006C1DF1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rPr>
          <w:rFonts w:ascii="Helvetica" w:eastAsia="Times New Roman" w:hAnsi="Helvetica" w:cs="Times New Roman"/>
          <w:color w:val="000000"/>
          <w:spacing w:val="7"/>
          <w:sz w:val="32"/>
          <w:szCs w:val="32"/>
        </w:rPr>
      </w:pPr>
      <w:r w:rsidRPr="00DC5D6A">
        <w:rPr>
          <w:rFonts w:ascii="Helvetica" w:eastAsia="Times New Roman" w:hAnsi="Helvetica" w:cs="Times New Roman"/>
          <w:b/>
          <w:bCs/>
          <w:color w:val="FF0000"/>
          <w:spacing w:val="7"/>
          <w:sz w:val="32"/>
          <w:szCs w:val="32"/>
        </w:rPr>
        <w:t>Utrzymuj czystość</w:t>
      </w:r>
      <w:r w:rsidRPr="00DC5D6A">
        <w:rPr>
          <w:rFonts w:ascii="Helvetica" w:eastAsia="Times New Roman" w:hAnsi="Helvetica" w:cs="Times New Roman"/>
          <w:color w:val="000000"/>
          <w:spacing w:val="7"/>
          <w:sz w:val="32"/>
          <w:szCs w:val="32"/>
        </w:rPr>
        <w:br/>
      </w:r>
    </w:p>
    <w:p w:rsidR="00DC5D6A" w:rsidRPr="00DC5D6A" w:rsidRDefault="00DC5D6A" w:rsidP="00DC5D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000000"/>
          <w:spacing w:val="7"/>
          <w:sz w:val="32"/>
          <w:szCs w:val="32"/>
        </w:rPr>
      </w:pPr>
      <w:r w:rsidRPr="00DC5D6A">
        <w:rPr>
          <w:rFonts w:ascii="Helvetica" w:eastAsia="Times New Roman" w:hAnsi="Helvetica" w:cs="Times New Roman"/>
          <w:b/>
          <w:bCs/>
          <w:color w:val="000000"/>
          <w:spacing w:val="7"/>
          <w:sz w:val="32"/>
          <w:szCs w:val="32"/>
        </w:rPr>
        <w:t>Myj ręce przed kontaktem z żywnością i podczas jej przygotowywania</w:t>
      </w:r>
    </w:p>
    <w:p w:rsidR="00DC5D6A" w:rsidRPr="00DC5D6A" w:rsidRDefault="00DC5D6A" w:rsidP="00DC5D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000000"/>
          <w:spacing w:val="7"/>
          <w:sz w:val="32"/>
          <w:szCs w:val="32"/>
        </w:rPr>
      </w:pPr>
      <w:r w:rsidRPr="00DC5D6A">
        <w:rPr>
          <w:rFonts w:ascii="Helvetica" w:eastAsia="Times New Roman" w:hAnsi="Helvetica" w:cs="Times New Roman"/>
          <w:b/>
          <w:bCs/>
          <w:color w:val="000000"/>
          <w:spacing w:val="7"/>
          <w:sz w:val="32"/>
          <w:szCs w:val="32"/>
        </w:rPr>
        <w:t>Myj ręce po wyjściu z toalety</w:t>
      </w:r>
    </w:p>
    <w:p w:rsidR="00DC5D6A" w:rsidRPr="00DC5D6A" w:rsidRDefault="00DC5D6A" w:rsidP="00DC5D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000000"/>
          <w:spacing w:val="7"/>
          <w:sz w:val="32"/>
          <w:szCs w:val="32"/>
        </w:rPr>
      </w:pPr>
      <w:r w:rsidRPr="00DC5D6A">
        <w:rPr>
          <w:rFonts w:ascii="Helvetica" w:eastAsia="Times New Roman" w:hAnsi="Helvetica" w:cs="Times New Roman"/>
          <w:b/>
          <w:bCs/>
          <w:color w:val="000000"/>
          <w:spacing w:val="7"/>
          <w:sz w:val="32"/>
          <w:szCs w:val="32"/>
        </w:rPr>
        <w:t>Myj i odkażaj wszystkie powierzchnie i sprzęty wykorzystywane podczas przygotowywania żywności</w:t>
      </w:r>
    </w:p>
    <w:p w:rsidR="00DC5D6A" w:rsidRDefault="00DC5D6A" w:rsidP="006C1DF1">
      <w:pPr>
        <w:numPr>
          <w:ilvl w:val="1"/>
          <w:numId w:val="1"/>
        </w:num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pacing w:val="7"/>
          <w:sz w:val="32"/>
          <w:szCs w:val="32"/>
        </w:rPr>
      </w:pPr>
      <w:r w:rsidRPr="00DC5D6A">
        <w:rPr>
          <w:rFonts w:ascii="Helvetica" w:eastAsia="Times New Roman" w:hAnsi="Helvetica" w:cs="Times New Roman"/>
          <w:b/>
          <w:bCs/>
          <w:color w:val="000000"/>
          <w:spacing w:val="7"/>
          <w:sz w:val="32"/>
          <w:szCs w:val="32"/>
        </w:rPr>
        <w:t>Chroń kuchnię i żywność przed owadami i innymi zwierzętami</w:t>
      </w:r>
    </w:p>
    <w:p w:rsidR="006C1DF1" w:rsidRDefault="006C1DF1" w:rsidP="006C1DF1">
      <w:pPr>
        <w:spacing w:after="0" w:line="240" w:lineRule="auto"/>
        <w:ind w:left="1440"/>
        <w:rPr>
          <w:rFonts w:ascii="Helvetica" w:eastAsia="Times New Roman" w:hAnsi="Helvetica" w:cs="Times New Roman"/>
          <w:b/>
          <w:bCs/>
          <w:color w:val="000000"/>
          <w:spacing w:val="7"/>
          <w:sz w:val="32"/>
          <w:szCs w:val="32"/>
        </w:rPr>
      </w:pPr>
    </w:p>
    <w:p w:rsidR="00050040" w:rsidRPr="006C1DF1" w:rsidRDefault="00050040" w:rsidP="006C1DF1">
      <w:pPr>
        <w:spacing w:after="0" w:line="240" w:lineRule="auto"/>
        <w:ind w:left="1440"/>
        <w:rPr>
          <w:rFonts w:ascii="Helvetica" w:eastAsia="Times New Roman" w:hAnsi="Helvetica" w:cs="Times New Roman"/>
          <w:b/>
          <w:bCs/>
          <w:color w:val="000000"/>
          <w:spacing w:val="7"/>
          <w:sz w:val="32"/>
          <w:szCs w:val="32"/>
        </w:rPr>
      </w:pPr>
    </w:p>
    <w:p w:rsidR="006C1DF1" w:rsidRPr="00DC5D6A" w:rsidRDefault="006C1DF1" w:rsidP="006C1DF1">
      <w:pPr>
        <w:spacing w:after="0" w:line="240" w:lineRule="auto"/>
        <w:ind w:left="1440"/>
        <w:rPr>
          <w:rFonts w:ascii="Helvetica" w:eastAsia="Times New Roman" w:hAnsi="Helvetica" w:cs="Times New Roman"/>
          <w:color w:val="000000"/>
          <w:spacing w:val="7"/>
          <w:sz w:val="24"/>
          <w:szCs w:val="24"/>
        </w:rPr>
      </w:pPr>
    </w:p>
    <w:p w:rsidR="00DC5D6A" w:rsidRPr="00DC5D6A" w:rsidRDefault="00DC5D6A" w:rsidP="0005004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Helvetica" w:eastAsia="Times New Roman" w:hAnsi="Helvetica" w:cs="Times New Roman"/>
          <w:color w:val="000000"/>
          <w:spacing w:val="7"/>
          <w:sz w:val="28"/>
          <w:szCs w:val="28"/>
        </w:rPr>
      </w:pPr>
      <w:r w:rsidRPr="00DC5D6A">
        <w:rPr>
          <w:rFonts w:ascii="Helvetica" w:eastAsia="Times New Roman" w:hAnsi="Helvetica" w:cs="Times New Roman"/>
          <w:b/>
          <w:bCs/>
          <w:color w:val="FF0000"/>
          <w:spacing w:val="7"/>
          <w:sz w:val="28"/>
          <w:szCs w:val="28"/>
        </w:rPr>
        <w:lastRenderedPageBreak/>
        <w:t>Oddzielaj żywność surową od ugotowanej</w:t>
      </w:r>
    </w:p>
    <w:p w:rsidR="00DC5D6A" w:rsidRPr="00DC5D6A" w:rsidRDefault="00DC5D6A" w:rsidP="00DC5D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</w:pPr>
      <w:r w:rsidRPr="00DC5D6A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>Oddzielaj surowe mięso, drób, owoce morza od innej żywności</w:t>
      </w:r>
    </w:p>
    <w:p w:rsidR="00DC5D6A" w:rsidRPr="00DC5D6A" w:rsidRDefault="00DC5D6A" w:rsidP="00DC5D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</w:pPr>
      <w:r w:rsidRPr="00DC5D6A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>Do przygotowywania surowej żywności używaj oddzielnego sprzętu i przedmiotów, np. noży i desek do krojenia</w:t>
      </w:r>
    </w:p>
    <w:p w:rsidR="00DC5D6A" w:rsidRPr="00050040" w:rsidRDefault="00DC5D6A" w:rsidP="00050040">
      <w:pPr>
        <w:numPr>
          <w:ilvl w:val="1"/>
          <w:numId w:val="1"/>
        </w:num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</w:pPr>
      <w:r w:rsidRPr="00DC5D6A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>Magazynuj żywność w oddzielnych pojemnikach, tak aby nie dopuścić do kontaktu między żywnością surową z już ugotowaną</w:t>
      </w:r>
    </w:p>
    <w:p w:rsidR="00050040" w:rsidRPr="00DC5D6A" w:rsidRDefault="00050040" w:rsidP="00050040">
      <w:pPr>
        <w:spacing w:after="0" w:line="240" w:lineRule="auto"/>
        <w:ind w:left="1440"/>
        <w:rPr>
          <w:rFonts w:ascii="Helvetica" w:eastAsia="Times New Roman" w:hAnsi="Helvetica" w:cs="Times New Roman"/>
          <w:color w:val="000000"/>
          <w:spacing w:val="7"/>
          <w:sz w:val="28"/>
          <w:szCs w:val="28"/>
        </w:rPr>
      </w:pPr>
    </w:p>
    <w:p w:rsidR="00DC5D6A" w:rsidRPr="00DC5D6A" w:rsidRDefault="00DC5D6A" w:rsidP="00050040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pacing w:val="7"/>
          <w:sz w:val="28"/>
          <w:szCs w:val="28"/>
        </w:rPr>
      </w:pPr>
      <w:r w:rsidRPr="00DC5D6A">
        <w:rPr>
          <w:rFonts w:ascii="Helvetica" w:eastAsia="Times New Roman" w:hAnsi="Helvetica" w:cs="Times New Roman"/>
          <w:b/>
          <w:bCs/>
          <w:color w:val="FF0000"/>
          <w:spacing w:val="7"/>
          <w:sz w:val="28"/>
          <w:szCs w:val="28"/>
        </w:rPr>
        <w:t>Gotuj dokładnie</w:t>
      </w:r>
    </w:p>
    <w:p w:rsidR="00DC5D6A" w:rsidRPr="00DC5D6A" w:rsidRDefault="00DC5D6A" w:rsidP="00DC5D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</w:pPr>
      <w:r w:rsidRPr="00DC5D6A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>Gotuj dokładnie, przede wszystkim mięso, drób, jaja i owoce morza</w:t>
      </w:r>
    </w:p>
    <w:p w:rsidR="00DC5D6A" w:rsidRPr="00DC5D6A" w:rsidRDefault="00050040" w:rsidP="00DC5D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</w:pPr>
      <w:r w:rsidRPr="00050040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>Ż</w:t>
      </w:r>
      <w:r w:rsidR="00DC5D6A" w:rsidRPr="00DC5D6A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>ywność taką jak np. zupy doprowadzaj do wrzenia tak, aby zyskać pewność, że osiągnęła ona temperaturę 70°C. Co do mięsa i drobiu,</w:t>
      </w:r>
      <w:r w:rsidRPr="00050040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 xml:space="preserve"> </w:t>
      </w:r>
      <w:r w:rsidR="00DC5D6A" w:rsidRPr="00DC5D6A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>musisz mieć pewność, że soki z wnętrza tych produktów są czyste-nie różowe</w:t>
      </w:r>
    </w:p>
    <w:p w:rsidR="00DC5D6A" w:rsidRPr="00050040" w:rsidRDefault="00DC5D6A" w:rsidP="00050040">
      <w:pPr>
        <w:numPr>
          <w:ilvl w:val="1"/>
          <w:numId w:val="1"/>
        </w:num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</w:pPr>
      <w:r w:rsidRPr="00DC5D6A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>Odgrzewaną żywność przed spożyciem również odgrzej do temperatury powyżej 70° C.</w:t>
      </w:r>
    </w:p>
    <w:p w:rsidR="00050040" w:rsidRPr="00DC5D6A" w:rsidRDefault="00050040" w:rsidP="00050040">
      <w:pPr>
        <w:spacing w:after="0" w:line="240" w:lineRule="auto"/>
        <w:ind w:left="1440"/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</w:pPr>
    </w:p>
    <w:p w:rsidR="00DC5D6A" w:rsidRPr="00DC5D6A" w:rsidRDefault="00DC5D6A" w:rsidP="00050040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pacing w:val="7"/>
          <w:sz w:val="28"/>
          <w:szCs w:val="28"/>
        </w:rPr>
      </w:pPr>
      <w:r w:rsidRPr="00DC5D6A">
        <w:rPr>
          <w:rFonts w:ascii="Helvetica" w:eastAsia="Times New Roman" w:hAnsi="Helvetica" w:cs="Times New Roman"/>
          <w:b/>
          <w:bCs/>
          <w:color w:val="FF0000"/>
          <w:spacing w:val="7"/>
          <w:sz w:val="28"/>
          <w:szCs w:val="28"/>
        </w:rPr>
        <w:t>Utrzymuj żywność w odpowiedniej temperaturze</w:t>
      </w:r>
    </w:p>
    <w:p w:rsidR="00DC5D6A" w:rsidRPr="00DC5D6A" w:rsidRDefault="00DC5D6A" w:rsidP="00DC5D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</w:pPr>
      <w:r w:rsidRPr="00DC5D6A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>Nie pozostawiaj ugotowanej żywności w temperaturze pokojowej przez okres dłuższy niż dwie godziny</w:t>
      </w:r>
    </w:p>
    <w:p w:rsidR="00DC5D6A" w:rsidRPr="00DC5D6A" w:rsidRDefault="00DC5D6A" w:rsidP="00DC5D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</w:pPr>
      <w:r w:rsidRPr="00DC5D6A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>Wszystkie gotowane i łatwo psujące się produkty przechowuj w</w:t>
      </w:r>
      <w:r w:rsidR="00050040" w:rsidRPr="00050040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 xml:space="preserve"> </w:t>
      </w:r>
      <w:r w:rsidRPr="00DC5D6A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>lodówce (najlepiej w temperaturze poniżej 5°C)</w:t>
      </w:r>
    </w:p>
    <w:p w:rsidR="00DC5D6A" w:rsidRPr="00DC5D6A" w:rsidRDefault="00DC5D6A" w:rsidP="00DC5D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</w:pPr>
      <w:r w:rsidRPr="00DC5D6A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>Utrzymuj wysoką temperaturę (ponad 60°C) gotowanych potraw tuż przed podaniem</w:t>
      </w:r>
    </w:p>
    <w:p w:rsidR="00DC5D6A" w:rsidRPr="00DC5D6A" w:rsidRDefault="00DC5D6A" w:rsidP="00DC5D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</w:pPr>
      <w:r w:rsidRPr="00DC5D6A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>Nie przechowuj żywności zbyt długo, nawet jeśli przechowujesz ją w lodówce</w:t>
      </w:r>
    </w:p>
    <w:p w:rsidR="00DC5D6A" w:rsidRDefault="00DC5D6A" w:rsidP="00050040">
      <w:pPr>
        <w:numPr>
          <w:ilvl w:val="1"/>
          <w:numId w:val="1"/>
        </w:num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</w:pPr>
      <w:r w:rsidRPr="00DC5D6A"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  <w:t>Nie rozmrażaj zamrożonej żywności w temperaturze pokojowej (zanurz produkt w ciepłej wodzie lub użyj urządzeń grzejnych)</w:t>
      </w:r>
    </w:p>
    <w:p w:rsidR="00050040" w:rsidRPr="00DC5D6A" w:rsidRDefault="00050040" w:rsidP="00050040">
      <w:pPr>
        <w:spacing w:after="0" w:line="240" w:lineRule="auto"/>
        <w:ind w:left="1440"/>
        <w:rPr>
          <w:rFonts w:ascii="Helvetica" w:eastAsia="Times New Roman" w:hAnsi="Helvetica" w:cs="Times New Roman"/>
          <w:b/>
          <w:bCs/>
          <w:color w:val="000000"/>
          <w:spacing w:val="7"/>
          <w:sz w:val="28"/>
          <w:szCs w:val="28"/>
        </w:rPr>
      </w:pPr>
    </w:p>
    <w:p w:rsidR="00DC5D6A" w:rsidRPr="00DC5D6A" w:rsidRDefault="00DC5D6A" w:rsidP="00050040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pacing w:val="7"/>
          <w:sz w:val="28"/>
          <w:szCs w:val="28"/>
        </w:rPr>
      </w:pPr>
      <w:r w:rsidRPr="00DC5D6A">
        <w:rPr>
          <w:rFonts w:ascii="Helvetica" w:eastAsia="Times New Roman" w:hAnsi="Helvetica" w:cs="Times New Roman"/>
          <w:b/>
          <w:bCs/>
          <w:color w:val="FF0000"/>
          <w:spacing w:val="7"/>
          <w:sz w:val="28"/>
          <w:szCs w:val="28"/>
        </w:rPr>
        <w:t>Używaj bezpiecznej wody i żywności</w:t>
      </w:r>
    </w:p>
    <w:p w:rsidR="00DC5D6A" w:rsidRPr="00DC5D6A" w:rsidRDefault="00DC5D6A" w:rsidP="00DC5D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000000"/>
          <w:spacing w:val="7"/>
          <w:sz w:val="24"/>
          <w:szCs w:val="24"/>
        </w:rPr>
      </w:pPr>
      <w:r w:rsidRPr="00DC5D6A">
        <w:rPr>
          <w:rFonts w:ascii="Helvetica" w:eastAsia="Times New Roman" w:hAnsi="Helvetica" w:cs="Times New Roman"/>
          <w:b/>
          <w:bCs/>
          <w:color w:val="000000"/>
          <w:spacing w:val="7"/>
          <w:sz w:val="24"/>
          <w:szCs w:val="24"/>
        </w:rPr>
        <w:t>Używaj bezpiecznej wody lub poddaj ją takim działaniom, aby stała się</w:t>
      </w:r>
      <w:r w:rsidR="00050040" w:rsidRPr="00050040">
        <w:rPr>
          <w:rFonts w:ascii="Helvetica" w:eastAsia="Times New Roman" w:hAnsi="Helvetica" w:cs="Times New Roman"/>
          <w:b/>
          <w:bCs/>
          <w:color w:val="000000"/>
          <w:spacing w:val="7"/>
          <w:sz w:val="24"/>
          <w:szCs w:val="24"/>
        </w:rPr>
        <w:t xml:space="preserve"> </w:t>
      </w:r>
      <w:r w:rsidRPr="00DC5D6A">
        <w:rPr>
          <w:rFonts w:ascii="Helvetica" w:eastAsia="Times New Roman" w:hAnsi="Helvetica" w:cs="Times New Roman"/>
          <w:b/>
          <w:bCs/>
          <w:color w:val="000000"/>
          <w:spacing w:val="7"/>
          <w:sz w:val="24"/>
          <w:szCs w:val="24"/>
        </w:rPr>
        <w:t>ona bezpieczna</w:t>
      </w:r>
    </w:p>
    <w:p w:rsidR="00DC5D6A" w:rsidRPr="00DC5D6A" w:rsidRDefault="00DC5D6A" w:rsidP="00DC5D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000000"/>
          <w:spacing w:val="7"/>
          <w:sz w:val="24"/>
          <w:szCs w:val="24"/>
        </w:rPr>
      </w:pPr>
      <w:r w:rsidRPr="00DC5D6A">
        <w:rPr>
          <w:rFonts w:ascii="Helvetica" w:eastAsia="Times New Roman" w:hAnsi="Helvetica" w:cs="Times New Roman"/>
          <w:b/>
          <w:bCs/>
          <w:color w:val="000000"/>
          <w:spacing w:val="7"/>
          <w:sz w:val="24"/>
          <w:szCs w:val="24"/>
        </w:rPr>
        <w:t>Do spożycia wybieraj tylko świeżą i zdrową żywność</w:t>
      </w:r>
    </w:p>
    <w:p w:rsidR="00DC5D6A" w:rsidRPr="00DC5D6A" w:rsidRDefault="00DC5D6A" w:rsidP="00DC5D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000000"/>
          <w:spacing w:val="7"/>
          <w:sz w:val="24"/>
          <w:szCs w:val="24"/>
        </w:rPr>
      </w:pPr>
      <w:r w:rsidRPr="00DC5D6A">
        <w:rPr>
          <w:rFonts w:ascii="Helvetica" w:eastAsia="Times New Roman" w:hAnsi="Helvetica" w:cs="Times New Roman"/>
          <w:b/>
          <w:bCs/>
          <w:color w:val="000000"/>
          <w:spacing w:val="7"/>
          <w:sz w:val="24"/>
          <w:szCs w:val="24"/>
        </w:rPr>
        <w:t>Wybieraj żywność, która została przygotowana tak, aby była bezpieczna, np. pasteryzowane mleko</w:t>
      </w:r>
    </w:p>
    <w:p w:rsidR="00DC5D6A" w:rsidRPr="00DC5D6A" w:rsidRDefault="00DC5D6A" w:rsidP="00DC5D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000000"/>
          <w:spacing w:val="7"/>
          <w:sz w:val="24"/>
          <w:szCs w:val="24"/>
        </w:rPr>
      </w:pPr>
      <w:r w:rsidRPr="00DC5D6A">
        <w:rPr>
          <w:rFonts w:ascii="Helvetica" w:eastAsia="Times New Roman" w:hAnsi="Helvetica" w:cs="Times New Roman"/>
          <w:b/>
          <w:bCs/>
          <w:color w:val="000000"/>
          <w:spacing w:val="7"/>
          <w:sz w:val="24"/>
          <w:szCs w:val="24"/>
        </w:rPr>
        <w:t>Myj owoce i warzywa, szczególnie jeśli jesz je na surowo</w:t>
      </w:r>
    </w:p>
    <w:p w:rsidR="00FD0EFF" w:rsidRPr="00FD0EFF" w:rsidRDefault="00DC5D6A" w:rsidP="00FD0E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000000"/>
          <w:spacing w:val="7"/>
          <w:sz w:val="24"/>
          <w:szCs w:val="24"/>
        </w:rPr>
      </w:pPr>
      <w:r w:rsidRPr="00DC5D6A">
        <w:rPr>
          <w:rFonts w:ascii="Helvetica" w:eastAsia="Times New Roman" w:hAnsi="Helvetica" w:cs="Times New Roman"/>
          <w:b/>
          <w:bCs/>
          <w:color w:val="000000"/>
          <w:spacing w:val="7"/>
          <w:sz w:val="24"/>
          <w:szCs w:val="24"/>
        </w:rPr>
        <w:t>Nie jedz żywności, która utraciła już datę przydatności do spożycia</w:t>
      </w:r>
    </w:p>
    <w:sectPr w:rsidR="00FD0EFF" w:rsidRPr="00FD0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756BEB"/>
    <w:multiLevelType w:val="multilevel"/>
    <w:tmpl w:val="B942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D8"/>
    <w:rsid w:val="00050040"/>
    <w:rsid w:val="00065ED9"/>
    <w:rsid w:val="001C5E3B"/>
    <w:rsid w:val="00236357"/>
    <w:rsid w:val="002F22B0"/>
    <w:rsid w:val="003631D2"/>
    <w:rsid w:val="00380B54"/>
    <w:rsid w:val="00526DA7"/>
    <w:rsid w:val="0061052E"/>
    <w:rsid w:val="00623254"/>
    <w:rsid w:val="00682A13"/>
    <w:rsid w:val="006A4680"/>
    <w:rsid w:val="006B3947"/>
    <w:rsid w:val="006C1DF1"/>
    <w:rsid w:val="00717770"/>
    <w:rsid w:val="00A076C3"/>
    <w:rsid w:val="00A538D8"/>
    <w:rsid w:val="00AB0D17"/>
    <w:rsid w:val="00AD70F1"/>
    <w:rsid w:val="00B363F2"/>
    <w:rsid w:val="00C30360"/>
    <w:rsid w:val="00D24111"/>
    <w:rsid w:val="00DC5D6A"/>
    <w:rsid w:val="00E03FC8"/>
    <w:rsid w:val="00E05802"/>
    <w:rsid w:val="00E27D42"/>
    <w:rsid w:val="00E85F9E"/>
    <w:rsid w:val="00EB4229"/>
    <w:rsid w:val="00FD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EAB80-416B-4D23-BF24-DFF3C5EC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03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03FC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031">
          <w:marLeft w:val="720"/>
          <w:marRight w:val="72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4316">
          <w:marLeft w:val="720"/>
          <w:marRight w:val="72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17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0934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5159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73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895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523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576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1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31618">
          <w:marLeft w:val="720"/>
          <w:marRight w:val="72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9278">
          <w:marLeft w:val="720"/>
          <w:marRight w:val="72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538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863">
          <w:marLeft w:val="720"/>
          <w:marRight w:val="72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30973">
          <w:marLeft w:val="720"/>
          <w:marRight w:val="72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75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2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029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3987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1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347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1420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34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2837">
          <w:marLeft w:val="720"/>
          <w:marRight w:val="72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45032">
          <w:marLeft w:val="720"/>
          <w:marRight w:val="72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62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1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fsa.europa.eu/en/topics/topic/food-additiv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mpaigns.efsa.europa.eu/EUChooseSafeFood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1641</Words>
  <Characters>9846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Beata</cp:lastModifiedBy>
  <cp:revision>4</cp:revision>
  <cp:lastPrinted>2021-08-12T10:15:00Z</cp:lastPrinted>
  <dcterms:created xsi:type="dcterms:W3CDTF">2021-10-18T08:48:00Z</dcterms:created>
  <dcterms:modified xsi:type="dcterms:W3CDTF">2021-10-19T07:30:00Z</dcterms:modified>
</cp:coreProperties>
</file>